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162" w:rsidRDefault="00B62162" w:rsidP="00DA34C6">
      <w:pPr>
        <w:pStyle w:val="Title"/>
        <w:rPr>
          <w:rFonts w:ascii="Tahoma" w:hAnsi="Tahoma" w:cs="Tahoma"/>
          <w:b/>
          <w:bCs/>
          <w:color w:val="000000"/>
          <w:sz w:val="28"/>
          <w:szCs w:val="28"/>
        </w:rPr>
      </w:pPr>
    </w:p>
    <w:p w:rsidR="00B62162" w:rsidRPr="001148BA" w:rsidRDefault="00B62162" w:rsidP="001148BA">
      <w:pPr>
        <w:pStyle w:val="Title"/>
        <w:jc w:val="center"/>
        <w:rPr>
          <w:rFonts w:ascii="Tahoma" w:hAnsi="Tahoma" w:cs="Tahoma"/>
          <w:b/>
          <w:bCs/>
          <w:color w:val="000000"/>
          <w:sz w:val="22"/>
          <w:szCs w:val="22"/>
        </w:rPr>
      </w:pPr>
      <w:r w:rsidRPr="001148BA">
        <w:rPr>
          <w:rFonts w:ascii="Tahoma" w:hAnsi="Tahoma" w:cs="Tahoma"/>
          <w:b/>
          <w:bCs/>
          <w:color w:val="000000"/>
          <w:sz w:val="22"/>
          <w:szCs w:val="22"/>
        </w:rPr>
        <w:t>Institutional Animal Care &amp; Use Committee (IACUC)</w:t>
      </w:r>
    </w:p>
    <w:p w:rsidR="00B62162" w:rsidRPr="001148BA" w:rsidRDefault="00B62162" w:rsidP="001148BA">
      <w:pPr>
        <w:pStyle w:val="Default"/>
        <w:jc w:val="center"/>
        <w:rPr>
          <w:rFonts w:ascii="Tahoma" w:hAnsi="Tahoma" w:cs="Tahoma"/>
          <w:b/>
          <w:sz w:val="22"/>
          <w:szCs w:val="22"/>
        </w:rPr>
      </w:pPr>
      <w:r w:rsidRPr="001148BA">
        <w:rPr>
          <w:rFonts w:ascii="Tahoma" w:hAnsi="Tahoma" w:cs="Tahoma"/>
          <w:b/>
          <w:sz w:val="22"/>
          <w:szCs w:val="22"/>
        </w:rPr>
        <w:t xml:space="preserve">Request for Transportation of Animals Outside the </w:t>
      </w:r>
      <w:smartTag w:uri="urn:schemas-microsoft-com:office:smarttags" w:element="place">
        <w:r w:rsidRPr="001148BA">
          <w:rPr>
            <w:rFonts w:ascii="Tahoma" w:hAnsi="Tahoma" w:cs="Tahoma"/>
            <w:b/>
            <w:sz w:val="22"/>
            <w:szCs w:val="22"/>
          </w:rPr>
          <w:t>Central ACF</w:t>
        </w:r>
      </w:smartTag>
    </w:p>
    <w:p w:rsidR="00B62162" w:rsidRPr="001148BA" w:rsidRDefault="00B62162" w:rsidP="001156E4">
      <w:pPr>
        <w:pStyle w:val="Title"/>
        <w:rPr>
          <w:rFonts w:cs="Arial"/>
          <w:b/>
          <w:bCs/>
          <w:color w:val="000000"/>
          <w:sz w:val="16"/>
          <w:szCs w:val="16"/>
        </w:rPr>
      </w:pPr>
    </w:p>
    <w:p w:rsidR="00B62162" w:rsidRPr="001148BA" w:rsidRDefault="00B62162" w:rsidP="001156E4">
      <w:pPr>
        <w:tabs>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rPr>
          <w:rFonts w:ascii="Tahoma" w:hAnsi="Tahoma" w:cs="Tahoma"/>
          <w:b/>
          <w:sz w:val="16"/>
          <w:szCs w:val="16"/>
        </w:rPr>
      </w:pPr>
    </w:p>
    <w:p w:rsidR="00B62162" w:rsidRPr="001148BA" w:rsidRDefault="00B62162" w:rsidP="001156E4">
      <w:pPr>
        <w:tabs>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rPr>
          <w:rFonts w:ascii="Tahoma" w:hAnsi="Tahoma" w:cs="Tahoma"/>
          <w:b/>
          <w:i/>
          <w:sz w:val="20"/>
          <w:szCs w:val="20"/>
        </w:rPr>
      </w:pPr>
      <w:r w:rsidRPr="001148BA">
        <w:rPr>
          <w:rFonts w:ascii="Tahoma" w:hAnsi="Tahoma" w:cs="Tahoma"/>
          <w:b/>
          <w:i/>
          <w:sz w:val="20"/>
          <w:szCs w:val="20"/>
        </w:rPr>
        <w:t xml:space="preserve">INSTRUCTIONS: Before submitting a request to transport animals, please read through the following UT </w:t>
      </w:r>
      <w:smartTag w:uri="urn:schemas-microsoft-com:office:smarttags" w:element="place">
        <w:smartTag w:uri="urn:schemas-microsoft-com:office:smarttags" w:element="City">
          <w:r w:rsidRPr="001148BA">
            <w:rPr>
              <w:rFonts w:ascii="Tahoma" w:hAnsi="Tahoma" w:cs="Tahoma"/>
              <w:b/>
              <w:i/>
              <w:sz w:val="20"/>
              <w:szCs w:val="20"/>
            </w:rPr>
            <w:t>Arlington</w:t>
          </w:r>
        </w:smartTag>
      </w:smartTag>
      <w:r w:rsidRPr="001148BA">
        <w:rPr>
          <w:rFonts w:ascii="Tahoma" w:hAnsi="Tahoma" w:cs="Tahoma"/>
          <w:b/>
          <w:i/>
          <w:sz w:val="20"/>
          <w:szCs w:val="20"/>
        </w:rPr>
        <w:t xml:space="preserve"> policies and procedures.</w:t>
      </w:r>
    </w:p>
    <w:p w:rsidR="00B62162" w:rsidRDefault="00B62162" w:rsidP="001156E4">
      <w:pPr>
        <w:tabs>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rPr>
          <w:rFonts w:ascii="Tahoma" w:hAnsi="Tahoma" w:cs="Tahoma"/>
          <w:b/>
          <w:sz w:val="20"/>
          <w:szCs w:val="20"/>
        </w:rPr>
      </w:pPr>
    </w:p>
    <w:p w:rsidR="00B62162" w:rsidRPr="001156E4" w:rsidRDefault="00B62162" w:rsidP="001156E4">
      <w:pPr>
        <w:tabs>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rPr>
          <w:rFonts w:ascii="Tahoma" w:hAnsi="Tahoma" w:cs="Tahoma"/>
          <w:b/>
          <w:sz w:val="20"/>
          <w:szCs w:val="20"/>
        </w:rPr>
      </w:pPr>
      <w:r w:rsidRPr="001156E4">
        <w:rPr>
          <w:rFonts w:ascii="Tahoma" w:hAnsi="Tahoma" w:cs="Tahoma"/>
          <w:b/>
          <w:sz w:val="20"/>
          <w:szCs w:val="20"/>
        </w:rPr>
        <w:t>POLICY:  TRANSPORTATION OF ANIMALS</w:t>
      </w:r>
    </w:p>
    <w:p w:rsidR="00B62162" w:rsidRPr="001156E4" w:rsidRDefault="00B62162" w:rsidP="001156E4">
      <w:pPr>
        <w:tabs>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rPr>
          <w:rFonts w:ascii="Tahoma" w:hAnsi="Tahoma" w:cs="Tahoma"/>
          <w:sz w:val="20"/>
          <w:szCs w:val="20"/>
        </w:rPr>
      </w:pPr>
    </w:p>
    <w:p w:rsidR="00B62162" w:rsidRPr="001156E4" w:rsidRDefault="00B62162" w:rsidP="001156E4">
      <w:pPr>
        <w:rPr>
          <w:rFonts w:ascii="Tahoma" w:hAnsi="Tahoma" w:cs="Tahoma"/>
          <w:sz w:val="20"/>
          <w:szCs w:val="20"/>
        </w:rPr>
      </w:pPr>
      <w:r w:rsidRPr="001156E4">
        <w:rPr>
          <w:rFonts w:ascii="Tahoma" w:hAnsi="Tahoma" w:cs="Tahoma"/>
          <w:sz w:val="20"/>
          <w:szCs w:val="20"/>
        </w:rPr>
        <w:t>The Office of Laborator</w:t>
      </w:r>
      <w:r>
        <w:rPr>
          <w:rFonts w:ascii="Tahoma" w:hAnsi="Tahoma" w:cs="Tahoma"/>
          <w:sz w:val="20"/>
          <w:szCs w:val="20"/>
        </w:rPr>
        <w:t>y Animal Welfare (OLAW) and the United States Department of Agriculture (USDA) require</w:t>
      </w:r>
      <w:r w:rsidRPr="001156E4">
        <w:rPr>
          <w:rFonts w:ascii="Tahoma" w:hAnsi="Tahoma" w:cs="Tahoma"/>
          <w:sz w:val="20"/>
          <w:szCs w:val="20"/>
        </w:rPr>
        <w:t xml:space="preserve"> all parties involved in the transfer of animals to apply due diligence in assuring that animals are </w:t>
      </w:r>
      <w:r>
        <w:rPr>
          <w:rFonts w:ascii="Tahoma" w:hAnsi="Tahoma" w:cs="Tahoma"/>
          <w:sz w:val="20"/>
          <w:szCs w:val="20"/>
        </w:rPr>
        <w:t>transported</w:t>
      </w:r>
      <w:r w:rsidRPr="001156E4">
        <w:rPr>
          <w:rFonts w:ascii="Tahoma" w:hAnsi="Tahoma" w:cs="Tahoma"/>
          <w:sz w:val="20"/>
          <w:szCs w:val="20"/>
        </w:rPr>
        <w:t xml:space="preserve"> under appropriate conditions to prevent morbidity or mortality.  Therefore, all Investigators must adhere to the following procedures in the transport or transfer of live animals.   </w:t>
      </w:r>
    </w:p>
    <w:p w:rsidR="00B62162" w:rsidRPr="001156E4" w:rsidRDefault="00B62162" w:rsidP="001156E4">
      <w:pPr>
        <w:tabs>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rPr>
          <w:rFonts w:ascii="Tahoma" w:hAnsi="Tahoma" w:cs="Tahoma"/>
          <w:sz w:val="20"/>
          <w:szCs w:val="20"/>
        </w:rPr>
      </w:pPr>
    </w:p>
    <w:p w:rsidR="00B62162" w:rsidRPr="001156E4" w:rsidRDefault="00B62162" w:rsidP="006C67E1">
      <w:pPr>
        <w:contextualSpacing/>
        <w:jc w:val="center"/>
        <w:rPr>
          <w:rFonts w:ascii="Tahoma" w:hAnsi="Tahoma" w:cs="Tahoma"/>
          <w:b/>
          <w:caps/>
          <w:color w:val="000000"/>
          <w:sz w:val="20"/>
          <w:szCs w:val="20"/>
        </w:rPr>
      </w:pPr>
      <w:r w:rsidRPr="001156E4">
        <w:rPr>
          <w:rFonts w:ascii="Tahoma" w:hAnsi="Tahoma" w:cs="Tahoma"/>
          <w:b/>
          <w:caps/>
          <w:color w:val="000000"/>
          <w:sz w:val="20"/>
          <w:szCs w:val="20"/>
          <w:highlight w:val="lightGray"/>
        </w:rPr>
        <w:t xml:space="preserve">Transport of Animals TO A SATELLITE OR HOLDING FACILITY OUTSIDE THE CENTRAL ACF (ON ut </w:t>
      </w:r>
      <w:smartTag w:uri="urn:schemas-microsoft-com:office:smarttags" w:element="place">
        <w:smartTag w:uri="urn:schemas-microsoft-com:office:smarttags" w:element="City">
          <w:r w:rsidRPr="001156E4">
            <w:rPr>
              <w:rFonts w:ascii="Tahoma" w:hAnsi="Tahoma" w:cs="Tahoma"/>
              <w:b/>
              <w:caps/>
              <w:color w:val="000000"/>
              <w:sz w:val="20"/>
              <w:szCs w:val="20"/>
              <w:highlight w:val="lightGray"/>
            </w:rPr>
            <w:t>aRLINGTON</w:t>
          </w:r>
        </w:smartTag>
      </w:smartTag>
      <w:r w:rsidRPr="001156E4">
        <w:rPr>
          <w:rFonts w:ascii="Tahoma" w:hAnsi="Tahoma" w:cs="Tahoma"/>
          <w:b/>
          <w:caps/>
          <w:color w:val="000000"/>
          <w:sz w:val="20"/>
          <w:szCs w:val="20"/>
          <w:highlight w:val="lightGray"/>
        </w:rPr>
        <w:t xml:space="preserve"> CAMPUS)</w:t>
      </w:r>
    </w:p>
    <w:p w:rsidR="00B62162" w:rsidRPr="001148BA" w:rsidRDefault="00B62162" w:rsidP="001156E4">
      <w:pPr>
        <w:pStyle w:val="ListParagraph"/>
        <w:ind w:left="0"/>
        <w:rPr>
          <w:rFonts w:ascii="Tahoma" w:hAnsi="Tahoma" w:cs="Tahoma"/>
          <w:sz w:val="12"/>
          <w:szCs w:val="12"/>
          <w:u w:val="single"/>
        </w:rPr>
      </w:pPr>
      <w:r w:rsidRPr="001156E4">
        <w:rPr>
          <w:rFonts w:ascii="Tahoma" w:hAnsi="Tahoma" w:cs="Tahoma"/>
          <w:sz w:val="20"/>
          <w:szCs w:val="20"/>
          <w:u w:val="single"/>
        </w:rPr>
        <w:t>IACUC Approval of Animal Transport</w:t>
      </w:r>
      <w:r w:rsidRPr="001156E4">
        <w:rPr>
          <w:rFonts w:ascii="Tahoma" w:hAnsi="Tahoma" w:cs="Tahoma"/>
          <w:sz w:val="20"/>
          <w:szCs w:val="20"/>
          <w:u w:val="single"/>
        </w:rPr>
        <w:br/>
      </w:r>
    </w:p>
    <w:p w:rsidR="00B62162" w:rsidRPr="001156E4" w:rsidRDefault="00B62162" w:rsidP="001156E4">
      <w:pPr>
        <w:pStyle w:val="ListParagraph"/>
        <w:numPr>
          <w:ilvl w:val="0"/>
          <w:numId w:val="2"/>
        </w:numPr>
        <w:ind w:left="360"/>
        <w:rPr>
          <w:rFonts w:ascii="Tahoma" w:hAnsi="Tahoma" w:cs="Tahoma"/>
          <w:sz w:val="20"/>
          <w:szCs w:val="20"/>
        </w:rPr>
      </w:pPr>
      <w:r w:rsidRPr="001156E4">
        <w:rPr>
          <w:rFonts w:ascii="Tahoma" w:hAnsi="Tahoma" w:cs="Tahoma"/>
          <w:sz w:val="20"/>
          <w:szCs w:val="20"/>
        </w:rPr>
        <w:t xml:space="preserve">Transport of any animal outside the central ACF must first be approved by the IACUC and described in an IACUC-approved Protocol (or Amendment if transportation becomes necessary following approval of the original protocol).  </w:t>
      </w:r>
      <w:r w:rsidRPr="001156E4">
        <w:rPr>
          <w:rFonts w:ascii="Tahoma" w:hAnsi="Tahoma" w:cs="Tahoma"/>
          <w:b/>
          <w:sz w:val="20"/>
          <w:szCs w:val="20"/>
        </w:rPr>
        <w:t>Transporting animals without proper approval by the IACUC is a violation of University policy and will be reported/documented as an incident of non-compliance.</w:t>
      </w:r>
    </w:p>
    <w:p w:rsidR="00B62162" w:rsidRPr="001156E4" w:rsidRDefault="00B62162" w:rsidP="001156E4">
      <w:pPr>
        <w:pStyle w:val="ListParagraph"/>
        <w:numPr>
          <w:ilvl w:val="0"/>
          <w:numId w:val="2"/>
        </w:numPr>
        <w:tabs>
          <w:tab w:val="left" w:pos="360"/>
        </w:tabs>
        <w:autoSpaceDE w:val="0"/>
        <w:autoSpaceDN w:val="0"/>
        <w:adjustRightInd w:val="0"/>
        <w:spacing w:before="0" w:beforeAutospacing="0" w:after="0" w:afterAutospacing="0"/>
        <w:ind w:left="360"/>
        <w:rPr>
          <w:rFonts w:ascii="Tahoma" w:hAnsi="Tahoma" w:cs="Tahoma"/>
          <w:sz w:val="20"/>
          <w:szCs w:val="20"/>
        </w:rPr>
      </w:pPr>
      <w:r w:rsidRPr="001156E4">
        <w:rPr>
          <w:rFonts w:ascii="Tahoma" w:hAnsi="Tahoma" w:cs="Tahoma"/>
          <w:sz w:val="20"/>
          <w:szCs w:val="20"/>
        </w:rPr>
        <w:t xml:space="preserve">The IACUC or its designee will inspect the site where animals will be transported/held, and any vehicle, cage, or equipment proposed in the transportation request. </w:t>
      </w:r>
      <w:r>
        <w:rPr>
          <w:rFonts w:ascii="Tahoma" w:hAnsi="Tahoma" w:cs="Tahoma"/>
          <w:sz w:val="20"/>
          <w:szCs w:val="20"/>
        </w:rPr>
        <w:t xml:space="preserve"> Inspections will repeat semi-annually.</w:t>
      </w:r>
      <w:r w:rsidRPr="001156E4">
        <w:rPr>
          <w:rFonts w:ascii="Tahoma" w:hAnsi="Tahoma" w:cs="Tahoma"/>
          <w:sz w:val="20"/>
          <w:szCs w:val="20"/>
        </w:rPr>
        <w:t xml:space="preserve"> </w:t>
      </w:r>
    </w:p>
    <w:p w:rsidR="00B62162" w:rsidRPr="006E3A13" w:rsidRDefault="00B62162" w:rsidP="001156E4">
      <w:pPr>
        <w:pStyle w:val="ListParagraph"/>
        <w:numPr>
          <w:ilvl w:val="0"/>
          <w:numId w:val="2"/>
        </w:numPr>
        <w:tabs>
          <w:tab w:val="left" w:pos="360"/>
        </w:tabs>
        <w:autoSpaceDE w:val="0"/>
        <w:autoSpaceDN w:val="0"/>
        <w:adjustRightInd w:val="0"/>
        <w:spacing w:before="0" w:beforeAutospacing="0" w:after="0" w:afterAutospacing="0"/>
        <w:ind w:left="360"/>
        <w:rPr>
          <w:rFonts w:ascii="Tahoma" w:hAnsi="Tahoma" w:cs="Tahoma"/>
          <w:b/>
          <w:sz w:val="20"/>
          <w:szCs w:val="20"/>
        </w:rPr>
      </w:pPr>
      <w:r w:rsidRPr="006E3A13">
        <w:rPr>
          <w:rFonts w:ascii="Tahoma" w:hAnsi="Tahoma" w:cs="Tahoma"/>
          <w:b/>
          <w:sz w:val="20"/>
          <w:szCs w:val="20"/>
        </w:rPr>
        <w:t xml:space="preserve">Personnel responsible for transporting animals must complete specialized training with the ACF Manager.  </w:t>
      </w:r>
    </w:p>
    <w:p w:rsidR="00B62162" w:rsidRPr="001156E4" w:rsidRDefault="00B62162" w:rsidP="001156E4">
      <w:pPr>
        <w:autoSpaceDE w:val="0"/>
        <w:autoSpaceDN w:val="0"/>
        <w:adjustRightInd w:val="0"/>
        <w:rPr>
          <w:rFonts w:ascii="Tahoma" w:hAnsi="Tahoma" w:cs="Tahoma"/>
          <w:sz w:val="20"/>
          <w:szCs w:val="20"/>
        </w:rPr>
      </w:pPr>
    </w:p>
    <w:p w:rsidR="00B62162" w:rsidRPr="001148BA" w:rsidRDefault="00B62162" w:rsidP="001156E4">
      <w:pPr>
        <w:autoSpaceDE w:val="0"/>
        <w:autoSpaceDN w:val="0"/>
        <w:adjustRightInd w:val="0"/>
        <w:rPr>
          <w:rFonts w:ascii="Tahoma" w:hAnsi="Tahoma" w:cs="Tahoma"/>
          <w:sz w:val="12"/>
          <w:szCs w:val="12"/>
          <w:u w:val="single"/>
        </w:rPr>
      </w:pPr>
      <w:r w:rsidRPr="001156E4">
        <w:rPr>
          <w:rFonts w:ascii="Tahoma" w:hAnsi="Tahoma" w:cs="Tahoma"/>
          <w:sz w:val="20"/>
          <w:szCs w:val="20"/>
          <w:u w:val="single"/>
        </w:rPr>
        <w:t>Check-Out Procedure</w:t>
      </w:r>
      <w:r w:rsidRPr="001156E4">
        <w:rPr>
          <w:rFonts w:ascii="Tahoma" w:hAnsi="Tahoma" w:cs="Tahoma"/>
          <w:sz w:val="20"/>
          <w:szCs w:val="20"/>
          <w:u w:val="single"/>
        </w:rPr>
        <w:br/>
      </w:r>
    </w:p>
    <w:p w:rsidR="00B62162" w:rsidRPr="001156E4" w:rsidRDefault="00B62162" w:rsidP="001156E4">
      <w:pPr>
        <w:pStyle w:val="ListParagraph"/>
        <w:numPr>
          <w:ilvl w:val="0"/>
          <w:numId w:val="3"/>
        </w:numPr>
        <w:autoSpaceDE w:val="0"/>
        <w:autoSpaceDN w:val="0"/>
        <w:adjustRightInd w:val="0"/>
        <w:spacing w:before="0" w:beforeAutospacing="0" w:after="0" w:afterAutospacing="0"/>
        <w:ind w:left="360"/>
        <w:rPr>
          <w:rFonts w:ascii="Tahoma" w:hAnsi="Tahoma" w:cs="Tahoma"/>
          <w:sz w:val="20"/>
          <w:szCs w:val="20"/>
          <w:u w:val="single"/>
        </w:rPr>
      </w:pPr>
      <w:r w:rsidRPr="001156E4">
        <w:rPr>
          <w:rFonts w:ascii="Tahoma" w:hAnsi="Tahoma" w:cs="Tahoma"/>
          <w:b/>
          <w:sz w:val="20"/>
          <w:szCs w:val="20"/>
        </w:rPr>
        <w:t xml:space="preserve">Before </w:t>
      </w:r>
      <w:r w:rsidRPr="001156E4">
        <w:rPr>
          <w:rFonts w:ascii="Tahoma" w:hAnsi="Tahoma" w:cs="Tahoma"/>
          <w:b/>
          <w:i/>
          <w:sz w:val="20"/>
          <w:szCs w:val="20"/>
        </w:rPr>
        <w:t>each instance</w:t>
      </w:r>
      <w:r w:rsidRPr="001156E4">
        <w:rPr>
          <w:rFonts w:ascii="Tahoma" w:hAnsi="Tahoma" w:cs="Tahoma"/>
          <w:b/>
          <w:sz w:val="20"/>
          <w:szCs w:val="20"/>
        </w:rPr>
        <w:t xml:space="preserve"> of animal transport, investigators must “check-out” the animals by entering the transport into the Log Book located outside the ACF Manager’s office</w:t>
      </w:r>
      <w:r w:rsidRPr="001156E4">
        <w:rPr>
          <w:rFonts w:ascii="Tahoma" w:hAnsi="Tahoma" w:cs="Tahoma"/>
          <w:sz w:val="20"/>
          <w:szCs w:val="20"/>
        </w:rPr>
        <w:t>.</w:t>
      </w:r>
      <w:r>
        <w:rPr>
          <w:rFonts w:ascii="Tahoma" w:hAnsi="Tahoma" w:cs="Tahoma"/>
          <w:sz w:val="20"/>
          <w:szCs w:val="20"/>
        </w:rPr>
        <w:t xml:space="preserve">  </w:t>
      </w:r>
      <w:r w:rsidRPr="001148BA">
        <w:rPr>
          <w:rFonts w:ascii="Tahoma" w:hAnsi="Tahoma" w:cs="Tahoma"/>
          <w:b/>
          <w:sz w:val="20"/>
          <w:szCs w:val="20"/>
        </w:rPr>
        <w:t>For animals initially located outside the central ACF, the PI is responsible for creating and maintaining a Log Book to document animal transports.</w:t>
      </w:r>
      <w:r w:rsidRPr="001156E4">
        <w:rPr>
          <w:rFonts w:ascii="Tahoma" w:hAnsi="Tahoma" w:cs="Tahoma"/>
          <w:sz w:val="20"/>
          <w:szCs w:val="20"/>
        </w:rPr>
        <w:t xml:space="preserve">  The Log Book </w:t>
      </w:r>
      <w:r>
        <w:rPr>
          <w:rFonts w:ascii="Tahoma" w:hAnsi="Tahoma" w:cs="Tahoma"/>
          <w:sz w:val="20"/>
          <w:szCs w:val="20"/>
        </w:rPr>
        <w:t>must include</w:t>
      </w:r>
      <w:r w:rsidRPr="001156E4">
        <w:rPr>
          <w:rFonts w:ascii="Tahoma" w:hAnsi="Tahoma" w:cs="Tahoma"/>
          <w:sz w:val="20"/>
          <w:szCs w:val="20"/>
        </w:rPr>
        <w:t xml:space="preserve"> the name of the person transporting the animals, the IACUC-approved protocol number, the species, number of animals, date, time, and list of any equipment being borrowed to transport the animals (cages, carts, etc.).</w:t>
      </w:r>
    </w:p>
    <w:p w:rsidR="00B62162" w:rsidRPr="001156E4" w:rsidRDefault="00B62162" w:rsidP="001156E4">
      <w:pPr>
        <w:pStyle w:val="ListParagraph"/>
        <w:numPr>
          <w:ilvl w:val="0"/>
          <w:numId w:val="3"/>
        </w:numPr>
        <w:autoSpaceDE w:val="0"/>
        <w:autoSpaceDN w:val="0"/>
        <w:adjustRightInd w:val="0"/>
        <w:spacing w:before="0" w:beforeAutospacing="0" w:after="0" w:afterAutospacing="0"/>
        <w:ind w:left="360"/>
        <w:rPr>
          <w:rFonts w:ascii="Tahoma" w:hAnsi="Tahoma" w:cs="Tahoma"/>
          <w:sz w:val="20"/>
          <w:szCs w:val="20"/>
          <w:u w:val="single"/>
        </w:rPr>
      </w:pPr>
      <w:r w:rsidRPr="001156E4">
        <w:rPr>
          <w:rFonts w:ascii="Tahoma" w:hAnsi="Tahoma" w:cs="Tahoma"/>
          <w:b/>
          <w:bCs/>
          <w:sz w:val="20"/>
          <w:szCs w:val="20"/>
        </w:rPr>
        <w:t xml:space="preserve">Weekend/Holiday Transports </w:t>
      </w:r>
      <w:r w:rsidRPr="001156E4">
        <w:rPr>
          <w:rFonts w:ascii="Tahoma" w:hAnsi="Tahoma" w:cs="Tahoma"/>
          <w:sz w:val="20"/>
          <w:szCs w:val="20"/>
        </w:rPr>
        <w:t>– Investigators planning to transport animals over a weekend or holiday must notify the ACF Manager in advance during regular business hours, in addition to following the check-out procedure detailed above.  For instance, if transport is planned on a Saturday, notification should be made to the ACF Manager the week before, including the species and number of animals that will be transported.  Animals planned for transport during weekends/holidays may be separated, tagged, or placed in a holding area by the ACF Manager.</w:t>
      </w:r>
    </w:p>
    <w:p w:rsidR="00B62162" w:rsidRPr="001156E4" w:rsidRDefault="00B62162" w:rsidP="001156E4">
      <w:pPr>
        <w:autoSpaceDE w:val="0"/>
        <w:autoSpaceDN w:val="0"/>
        <w:adjustRightInd w:val="0"/>
        <w:rPr>
          <w:rFonts w:ascii="Tahoma" w:hAnsi="Tahoma" w:cs="Tahoma"/>
          <w:sz w:val="20"/>
          <w:szCs w:val="20"/>
          <w:u w:val="single"/>
        </w:rPr>
      </w:pPr>
      <w:r w:rsidRPr="001156E4">
        <w:rPr>
          <w:rFonts w:ascii="Tahoma" w:hAnsi="Tahoma" w:cs="Tahoma"/>
          <w:sz w:val="20"/>
          <w:szCs w:val="20"/>
          <w:u w:val="single"/>
        </w:rPr>
        <w:br/>
        <w:t>Transportation Logistics</w:t>
      </w:r>
    </w:p>
    <w:p w:rsidR="00B62162" w:rsidRPr="001148BA" w:rsidRDefault="00B62162" w:rsidP="001156E4">
      <w:pPr>
        <w:autoSpaceDE w:val="0"/>
        <w:autoSpaceDN w:val="0"/>
        <w:adjustRightInd w:val="0"/>
        <w:rPr>
          <w:rFonts w:ascii="Tahoma" w:hAnsi="Tahoma" w:cs="Tahoma"/>
          <w:sz w:val="12"/>
          <w:szCs w:val="12"/>
        </w:rPr>
      </w:pPr>
    </w:p>
    <w:p w:rsidR="00B62162" w:rsidRDefault="00B62162" w:rsidP="001156E4">
      <w:pPr>
        <w:pStyle w:val="ListParagraph"/>
        <w:numPr>
          <w:ilvl w:val="0"/>
          <w:numId w:val="3"/>
        </w:numPr>
        <w:autoSpaceDE w:val="0"/>
        <w:autoSpaceDN w:val="0"/>
        <w:adjustRightInd w:val="0"/>
        <w:spacing w:before="0" w:beforeAutospacing="0" w:after="0" w:afterAutospacing="0"/>
        <w:ind w:left="360"/>
        <w:rPr>
          <w:rFonts w:ascii="Tahoma" w:hAnsi="Tahoma" w:cs="Tahoma"/>
          <w:sz w:val="20"/>
          <w:szCs w:val="20"/>
        </w:rPr>
      </w:pPr>
      <w:r w:rsidRPr="001156E4">
        <w:rPr>
          <w:rFonts w:ascii="Tahoma" w:hAnsi="Tahoma" w:cs="Tahoma"/>
          <w:sz w:val="20"/>
          <w:szCs w:val="20"/>
        </w:rPr>
        <w:t>Logistics of animal transportation will be reviewed and approved by the IACUC.  This includes consideration of such criteria as:</w:t>
      </w:r>
    </w:p>
    <w:p w:rsidR="00B62162" w:rsidRPr="001156E4" w:rsidRDefault="00B62162" w:rsidP="001156E4">
      <w:pPr>
        <w:pStyle w:val="ListParagraph"/>
        <w:numPr>
          <w:ilvl w:val="1"/>
          <w:numId w:val="3"/>
        </w:numPr>
        <w:autoSpaceDE w:val="0"/>
        <w:autoSpaceDN w:val="0"/>
        <w:adjustRightInd w:val="0"/>
        <w:spacing w:before="0" w:beforeAutospacing="0" w:after="0" w:afterAutospacing="0"/>
        <w:ind w:left="720"/>
        <w:rPr>
          <w:rFonts w:ascii="Tahoma" w:hAnsi="Tahoma" w:cs="Tahoma"/>
          <w:sz w:val="20"/>
          <w:szCs w:val="20"/>
        </w:rPr>
      </w:pPr>
      <w:r w:rsidRPr="001156E4">
        <w:rPr>
          <w:rFonts w:ascii="Tahoma" w:hAnsi="Tahoma" w:cs="Tahoma"/>
          <w:sz w:val="20"/>
          <w:szCs w:val="20"/>
        </w:rPr>
        <w:t>Appropriate caging, containment, and method to prevent public visibility</w:t>
      </w:r>
      <w:r>
        <w:rPr>
          <w:rFonts w:ascii="Tahoma" w:hAnsi="Tahoma" w:cs="Tahoma"/>
          <w:sz w:val="20"/>
          <w:szCs w:val="20"/>
        </w:rPr>
        <w:t xml:space="preserve"> (applies to transport of live animals in addition to transport/return/disposal of dead animals)</w:t>
      </w:r>
      <w:r w:rsidRPr="001156E4">
        <w:rPr>
          <w:rFonts w:ascii="Tahoma" w:hAnsi="Tahoma" w:cs="Tahoma"/>
          <w:sz w:val="20"/>
          <w:szCs w:val="20"/>
        </w:rPr>
        <w:t>.</w:t>
      </w:r>
    </w:p>
    <w:p w:rsidR="00B62162" w:rsidRPr="001156E4" w:rsidRDefault="00B62162" w:rsidP="001156E4">
      <w:pPr>
        <w:pStyle w:val="ListParagraph"/>
        <w:numPr>
          <w:ilvl w:val="1"/>
          <w:numId w:val="3"/>
        </w:numPr>
        <w:autoSpaceDE w:val="0"/>
        <w:autoSpaceDN w:val="0"/>
        <w:adjustRightInd w:val="0"/>
        <w:spacing w:before="0" w:beforeAutospacing="0" w:after="0" w:afterAutospacing="0"/>
        <w:ind w:left="720"/>
        <w:rPr>
          <w:rFonts w:ascii="Tahoma" w:hAnsi="Tahoma" w:cs="Tahoma"/>
          <w:sz w:val="20"/>
          <w:szCs w:val="20"/>
        </w:rPr>
      </w:pPr>
      <w:r w:rsidRPr="001156E4">
        <w:rPr>
          <w:rFonts w:ascii="Tahoma" w:hAnsi="Tahoma" w:cs="Tahoma"/>
          <w:sz w:val="20"/>
          <w:szCs w:val="20"/>
        </w:rPr>
        <w:t>Method of transport (cart, vehicle, etc.), route, and times of transportation.</w:t>
      </w:r>
    </w:p>
    <w:p w:rsidR="00B62162" w:rsidRDefault="00B62162" w:rsidP="001156E4">
      <w:pPr>
        <w:pStyle w:val="ListParagraph"/>
        <w:numPr>
          <w:ilvl w:val="1"/>
          <w:numId w:val="3"/>
        </w:numPr>
        <w:autoSpaceDE w:val="0"/>
        <w:autoSpaceDN w:val="0"/>
        <w:adjustRightInd w:val="0"/>
        <w:spacing w:before="0" w:beforeAutospacing="0" w:after="0" w:afterAutospacing="0"/>
        <w:ind w:left="720"/>
        <w:rPr>
          <w:rFonts w:ascii="Tahoma" w:hAnsi="Tahoma" w:cs="Tahoma"/>
          <w:sz w:val="20"/>
          <w:szCs w:val="20"/>
        </w:rPr>
      </w:pPr>
      <w:r w:rsidRPr="001156E4">
        <w:rPr>
          <w:rFonts w:ascii="Tahoma" w:hAnsi="Tahoma" w:cs="Tahoma"/>
          <w:sz w:val="20"/>
          <w:szCs w:val="20"/>
        </w:rPr>
        <w:t>Care of animals at the new site.</w:t>
      </w:r>
    </w:p>
    <w:p w:rsidR="00B62162" w:rsidRPr="001156E4" w:rsidRDefault="00B62162" w:rsidP="001148BA">
      <w:pPr>
        <w:pStyle w:val="ListParagraph"/>
        <w:numPr>
          <w:ilvl w:val="0"/>
          <w:numId w:val="3"/>
        </w:numPr>
        <w:autoSpaceDE w:val="0"/>
        <w:autoSpaceDN w:val="0"/>
        <w:adjustRightInd w:val="0"/>
        <w:spacing w:before="0" w:beforeAutospacing="0" w:after="0" w:afterAutospacing="0"/>
        <w:ind w:left="360"/>
        <w:rPr>
          <w:rFonts w:ascii="Tahoma" w:hAnsi="Tahoma" w:cs="Tahoma"/>
          <w:sz w:val="20"/>
          <w:szCs w:val="20"/>
        </w:rPr>
      </w:pPr>
      <w:r>
        <w:rPr>
          <w:rFonts w:ascii="Tahoma" w:hAnsi="Tahoma" w:cs="Tahoma"/>
          <w:sz w:val="20"/>
          <w:szCs w:val="20"/>
        </w:rPr>
        <w:t>The shortest and most direct route will be used to transport animals, with no unnecessary stops along the way.  Animals will not be left unattended at any time (in vehicle, on carts, etc.).</w:t>
      </w:r>
    </w:p>
    <w:p w:rsidR="00B62162" w:rsidRPr="001156E4" w:rsidRDefault="00B62162" w:rsidP="001156E4">
      <w:pPr>
        <w:tabs>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rPr>
          <w:rFonts w:ascii="Tahoma" w:hAnsi="Tahoma" w:cs="Tahoma"/>
          <w:sz w:val="20"/>
          <w:szCs w:val="20"/>
        </w:rPr>
      </w:pPr>
    </w:p>
    <w:p w:rsidR="00B62162" w:rsidRDefault="00B62162" w:rsidP="001156E4">
      <w:pPr>
        <w:tabs>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rPr>
          <w:rFonts w:ascii="Tahoma" w:hAnsi="Tahoma" w:cs="Tahoma"/>
          <w:sz w:val="20"/>
          <w:szCs w:val="20"/>
          <w:u w:val="single"/>
        </w:rPr>
      </w:pPr>
    </w:p>
    <w:p w:rsidR="00B62162" w:rsidRDefault="00B62162" w:rsidP="001156E4">
      <w:pPr>
        <w:tabs>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rPr>
          <w:rFonts w:ascii="Tahoma" w:hAnsi="Tahoma" w:cs="Tahoma"/>
          <w:sz w:val="20"/>
          <w:szCs w:val="20"/>
          <w:u w:val="single"/>
        </w:rPr>
      </w:pPr>
    </w:p>
    <w:p w:rsidR="00B62162" w:rsidRDefault="00B62162" w:rsidP="001156E4">
      <w:pPr>
        <w:tabs>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rPr>
          <w:rFonts w:ascii="Tahoma" w:hAnsi="Tahoma" w:cs="Tahoma"/>
          <w:sz w:val="20"/>
          <w:szCs w:val="20"/>
          <w:u w:val="single"/>
        </w:rPr>
      </w:pPr>
    </w:p>
    <w:p w:rsidR="00B62162" w:rsidRDefault="00B62162" w:rsidP="001156E4">
      <w:pPr>
        <w:tabs>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rPr>
          <w:rFonts w:ascii="Tahoma" w:hAnsi="Tahoma" w:cs="Tahoma"/>
          <w:sz w:val="20"/>
          <w:szCs w:val="20"/>
          <w:u w:val="single"/>
        </w:rPr>
      </w:pPr>
    </w:p>
    <w:p w:rsidR="00B62162" w:rsidRPr="001156E4" w:rsidRDefault="00B62162" w:rsidP="001156E4">
      <w:pPr>
        <w:tabs>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rPr>
          <w:rFonts w:ascii="Tahoma" w:hAnsi="Tahoma" w:cs="Tahoma"/>
          <w:sz w:val="20"/>
          <w:szCs w:val="20"/>
          <w:u w:val="single"/>
        </w:rPr>
      </w:pPr>
      <w:r w:rsidRPr="001156E4">
        <w:rPr>
          <w:rFonts w:ascii="Tahoma" w:hAnsi="Tahoma" w:cs="Tahoma"/>
          <w:sz w:val="20"/>
          <w:szCs w:val="20"/>
          <w:u w:val="single"/>
        </w:rPr>
        <w:t>Adverse Events/Unanticipated Problems</w:t>
      </w:r>
    </w:p>
    <w:p w:rsidR="00B62162" w:rsidRPr="001148BA" w:rsidRDefault="00B62162" w:rsidP="001156E4">
      <w:pPr>
        <w:tabs>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rPr>
          <w:rFonts w:ascii="Tahoma" w:hAnsi="Tahoma" w:cs="Tahoma"/>
          <w:sz w:val="12"/>
          <w:szCs w:val="12"/>
        </w:rPr>
      </w:pPr>
    </w:p>
    <w:p w:rsidR="00B62162" w:rsidRDefault="00B62162" w:rsidP="001156E4">
      <w:pPr>
        <w:tabs>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rPr>
          <w:rFonts w:ascii="Tahoma" w:hAnsi="Tahoma" w:cs="Tahoma"/>
          <w:sz w:val="20"/>
          <w:szCs w:val="20"/>
        </w:rPr>
      </w:pPr>
      <w:r w:rsidRPr="001156E4">
        <w:rPr>
          <w:rFonts w:ascii="Tahoma" w:hAnsi="Tahoma" w:cs="Tahoma"/>
          <w:sz w:val="20"/>
          <w:szCs w:val="20"/>
        </w:rPr>
        <w:t xml:space="preserve">Investigators must immediately report to the IACUC or ACF Manager any adverse events or unanticipated problems experienced during transport of animals.  An adverse event is defined as any happening not consistent with routine expected outcomes that results in unexpected animal welfare issues (death, disease, </w:t>
      </w:r>
      <w:r w:rsidRPr="006C67E1">
        <w:rPr>
          <w:rFonts w:ascii="Tahoma" w:hAnsi="Tahoma" w:cs="Tahoma"/>
          <w:sz w:val="20"/>
          <w:szCs w:val="20"/>
        </w:rPr>
        <w:t>distress</w:t>
      </w:r>
      <w:r w:rsidRPr="001156E4">
        <w:rPr>
          <w:rFonts w:ascii="Tahoma" w:hAnsi="Tahoma" w:cs="Tahoma"/>
          <w:sz w:val="20"/>
          <w:szCs w:val="20"/>
        </w:rPr>
        <w:t xml:space="preserve">, </w:t>
      </w:r>
      <w:r>
        <w:rPr>
          <w:rFonts w:ascii="Tahoma" w:hAnsi="Tahoma" w:cs="Tahoma"/>
          <w:sz w:val="20"/>
          <w:szCs w:val="20"/>
        </w:rPr>
        <w:t xml:space="preserve">or </w:t>
      </w:r>
      <w:r w:rsidRPr="001156E4">
        <w:rPr>
          <w:rFonts w:ascii="Tahoma" w:hAnsi="Tahoma" w:cs="Tahoma"/>
          <w:sz w:val="20"/>
          <w:szCs w:val="20"/>
        </w:rPr>
        <w:t>harm), or human health risks (zoonotic disease or injuries).</w:t>
      </w:r>
    </w:p>
    <w:p w:rsidR="00B62162" w:rsidRPr="001156E4" w:rsidRDefault="00B62162" w:rsidP="001156E4">
      <w:pPr>
        <w:tabs>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rPr>
          <w:rFonts w:ascii="Tahoma" w:hAnsi="Tahoma" w:cs="Tahoma"/>
          <w:sz w:val="20"/>
          <w:szCs w:val="20"/>
        </w:rPr>
      </w:pPr>
    </w:p>
    <w:p w:rsidR="00B62162" w:rsidRPr="001148BA" w:rsidRDefault="00B62162" w:rsidP="00B51A5C">
      <w:pPr>
        <w:rPr>
          <w:rFonts w:ascii="Tahoma" w:hAnsi="Tahoma" w:cs="Tahoma"/>
          <w:sz w:val="12"/>
          <w:szCs w:val="12"/>
          <w:u w:val="single"/>
        </w:rPr>
      </w:pPr>
      <w:r w:rsidRPr="001156E4">
        <w:rPr>
          <w:rFonts w:ascii="Tahoma" w:hAnsi="Tahoma" w:cs="Tahoma"/>
          <w:sz w:val="20"/>
          <w:szCs w:val="20"/>
          <w:u w:val="single"/>
        </w:rPr>
        <w:t>Transporting Live or Dead Animals Containing Hazardous Materials</w:t>
      </w:r>
      <w:r w:rsidRPr="001156E4">
        <w:rPr>
          <w:rFonts w:ascii="Tahoma" w:hAnsi="Tahoma" w:cs="Tahoma"/>
          <w:sz w:val="20"/>
          <w:szCs w:val="20"/>
          <w:u w:val="single"/>
        </w:rPr>
        <w:br/>
      </w:r>
    </w:p>
    <w:p w:rsidR="00B62162" w:rsidRPr="001156E4" w:rsidRDefault="00B62162" w:rsidP="00B51A5C">
      <w:pPr>
        <w:rPr>
          <w:rFonts w:ascii="Tahoma" w:hAnsi="Tahoma" w:cs="Tahoma"/>
          <w:sz w:val="20"/>
          <w:szCs w:val="20"/>
        </w:rPr>
      </w:pPr>
      <w:r>
        <w:rPr>
          <w:rFonts w:ascii="Tahoma" w:hAnsi="Tahoma" w:cs="Tahoma"/>
          <w:sz w:val="20"/>
          <w:szCs w:val="20"/>
        </w:rPr>
        <w:t>A</w:t>
      </w:r>
      <w:r w:rsidRPr="001156E4">
        <w:rPr>
          <w:rFonts w:ascii="Tahoma" w:hAnsi="Tahoma" w:cs="Tahoma"/>
          <w:sz w:val="20"/>
          <w:szCs w:val="20"/>
        </w:rPr>
        <w:t xml:space="preserve">ppropriate precautions </w:t>
      </w:r>
      <w:r>
        <w:rPr>
          <w:rFonts w:ascii="Tahoma" w:hAnsi="Tahoma" w:cs="Tahoma"/>
          <w:sz w:val="20"/>
          <w:szCs w:val="20"/>
        </w:rPr>
        <w:t>must be</w:t>
      </w:r>
      <w:r w:rsidRPr="001156E4">
        <w:rPr>
          <w:rFonts w:ascii="Tahoma" w:hAnsi="Tahoma" w:cs="Tahoma"/>
          <w:sz w:val="20"/>
          <w:szCs w:val="20"/>
        </w:rPr>
        <w:t xml:space="preserve"> incorporated both during transportation and after the animals have arrived at their destination. Due to </w:t>
      </w:r>
      <w:r>
        <w:rPr>
          <w:rFonts w:ascii="Tahoma" w:hAnsi="Tahoma" w:cs="Tahoma"/>
          <w:sz w:val="20"/>
          <w:szCs w:val="20"/>
        </w:rPr>
        <w:t xml:space="preserve">the </w:t>
      </w:r>
      <w:r w:rsidRPr="001156E4">
        <w:rPr>
          <w:rFonts w:ascii="Tahoma" w:hAnsi="Tahoma" w:cs="Tahoma"/>
          <w:sz w:val="20"/>
          <w:szCs w:val="20"/>
        </w:rPr>
        <w:t>complexity of these requirements, investigators planning to transport animals cont</w:t>
      </w:r>
      <w:r>
        <w:rPr>
          <w:rFonts w:ascii="Tahoma" w:hAnsi="Tahoma" w:cs="Tahoma"/>
          <w:sz w:val="20"/>
          <w:szCs w:val="20"/>
        </w:rPr>
        <w:t xml:space="preserve">aining radioactive materials, </w:t>
      </w:r>
      <w:r w:rsidRPr="001156E4">
        <w:rPr>
          <w:rFonts w:ascii="Tahoma" w:hAnsi="Tahoma" w:cs="Tahoma"/>
          <w:sz w:val="20"/>
          <w:szCs w:val="20"/>
        </w:rPr>
        <w:t>biohazards (e.g. human pathogens)</w:t>
      </w:r>
      <w:r>
        <w:rPr>
          <w:rFonts w:ascii="Tahoma" w:hAnsi="Tahoma" w:cs="Tahoma"/>
          <w:sz w:val="20"/>
          <w:szCs w:val="20"/>
        </w:rPr>
        <w:t>,</w:t>
      </w:r>
      <w:r w:rsidRPr="001156E4">
        <w:rPr>
          <w:rFonts w:ascii="Tahoma" w:hAnsi="Tahoma" w:cs="Tahoma"/>
          <w:sz w:val="20"/>
          <w:szCs w:val="20"/>
        </w:rPr>
        <w:t xml:space="preserve"> or chemicals (e.g. carcinogens) from one location to another must contact Environmental Health &amp; Safety Office (817-272-2185 or ehsafety@uta.edu) for specific guidance.</w:t>
      </w:r>
    </w:p>
    <w:p w:rsidR="00B62162" w:rsidRPr="001156E4" w:rsidRDefault="00B62162" w:rsidP="006C67E1">
      <w:pPr>
        <w:pStyle w:val="NormalWeb"/>
        <w:jc w:val="center"/>
        <w:rPr>
          <w:rFonts w:ascii="Tahoma" w:hAnsi="Tahoma" w:cs="Tahoma"/>
          <w:b/>
          <w:sz w:val="20"/>
          <w:szCs w:val="20"/>
        </w:rPr>
      </w:pPr>
      <w:r w:rsidRPr="001156E4">
        <w:rPr>
          <w:rFonts w:ascii="Tahoma" w:hAnsi="Tahoma" w:cs="Tahoma"/>
          <w:b/>
          <w:sz w:val="20"/>
          <w:szCs w:val="20"/>
          <w:highlight w:val="lightGray"/>
        </w:rPr>
        <w:t xml:space="preserve">TRANSPORT OF ANIMALS OFF-SITE (OUTSIDE UT </w:t>
      </w:r>
      <w:smartTag w:uri="urn:schemas-microsoft-com:office:smarttags" w:element="place">
        <w:smartTag w:uri="urn:schemas-microsoft-com:office:smarttags" w:element="City">
          <w:r w:rsidRPr="001156E4">
            <w:rPr>
              <w:rFonts w:ascii="Tahoma" w:hAnsi="Tahoma" w:cs="Tahoma"/>
              <w:b/>
              <w:sz w:val="20"/>
              <w:szCs w:val="20"/>
              <w:highlight w:val="lightGray"/>
            </w:rPr>
            <w:t>ARLINGTON</w:t>
          </w:r>
        </w:smartTag>
      </w:smartTag>
      <w:r w:rsidRPr="001156E4">
        <w:rPr>
          <w:rFonts w:ascii="Tahoma" w:hAnsi="Tahoma" w:cs="Tahoma"/>
          <w:b/>
          <w:sz w:val="20"/>
          <w:szCs w:val="20"/>
          <w:highlight w:val="lightGray"/>
        </w:rPr>
        <w:t xml:space="preserve"> CAMPUS)</w:t>
      </w:r>
    </w:p>
    <w:p w:rsidR="00B62162" w:rsidRPr="001156E4" w:rsidRDefault="00B62162" w:rsidP="001156E4">
      <w:pPr>
        <w:pStyle w:val="NormalWeb"/>
        <w:rPr>
          <w:rFonts w:ascii="Tahoma" w:hAnsi="Tahoma" w:cs="Tahoma"/>
          <w:sz w:val="20"/>
          <w:szCs w:val="20"/>
        </w:rPr>
      </w:pPr>
      <w:r w:rsidRPr="001156E4">
        <w:rPr>
          <w:rFonts w:ascii="Tahoma" w:hAnsi="Tahoma" w:cs="Tahoma"/>
          <w:sz w:val="20"/>
          <w:szCs w:val="20"/>
        </w:rPr>
        <w:t>Before the IACUC approves a protocol tha</w:t>
      </w:r>
      <w:r>
        <w:rPr>
          <w:rFonts w:ascii="Tahoma" w:hAnsi="Tahoma" w:cs="Tahoma"/>
          <w:sz w:val="20"/>
          <w:szCs w:val="20"/>
        </w:rPr>
        <w:t>t requires sending UT Arlington-</w:t>
      </w:r>
      <w:r w:rsidRPr="001156E4">
        <w:rPr>
          <w:rFonts w:ascii="Tahoma" w:hAnsi="Tahoma" w:cs="Tahoma"/>
          <w:sz w:val="20"/>
          <w:szCs w:val="20"/>
        </w:rPr>
        <w:t>owned animals to another institution for continued study, the IACUC must determine that the receiving institution meets the requirements to receive UT Arlington animals.</w:t>
      </w:r>
    </w:p>
    <w:p w:rsidR="00B62162" w:rsidRPr="001156E4" w:rsidRDefault="00B62162" w:rsidP="001156E4">
      <w:pPr>
        <w:tabs>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rPr>
          <w:rFonts w:ascii="Tahoma" w:hAnsi="Tahoma" w:cs="Tahoma"/>
          <w:b/>
          <w:sz w:val="20"/>
          <w:szCs w:val="20"/>
        </w:rPr>
      </w:pPr>
      <w:r w:rsidRPr="001156E4">
        <w:rPr>
          <w:rFonts w:ascii="Tahoma" w:hAnsi="Tahoma" w:cs="Tahoma"/>
          <w:b/>
          <w:sz w:val="20"/>
          <w:szCs w:val="20"/>
          <w:u w:val="single"/>
        </w:rPr>
        <w:t xml:space="preserve">Investigators must adhere to all procedures as detailed above for </w:t>
      </w:r>
      <w:r>
        <w:rPr>
          <w:rFonts w:ascii="Tahoma" w:hAnsi="Tahoma" w:cs="Tahoma"/>
          <w:b/>
          <w:sz w:val="20"/>
          <w:szCs w:val="20"/>
          <w:u w:val="single"/>
        </w:rPr>
        <w:t>“T</w:t>
      </w:r>
      <w:r w:rsidRPr="001156E4">
        <w:rPr>
          <w:rFonts w:ascii="Tahoma" w:hAnsi="Tahoma" w:cs="Tahoma"/>
          <w:b/>
          <w:sz w:val="20"/>
          <w:szCs w:val="20"/>
          <w:u w:val="single"/>
        </w:rPr>
        <w:t xml:space="preserve">ransport </w:t>
      </w:r>
      <w:r>
        <w:rPr>
          <w:rFonts w:ascii="Tahoma" w:hAnsi="Tahoma" w:cs="Tahoma"/>
          <w:b/>
          <w:sz w:val="20"/>
          <w:szCs w:val="20"/>
          <w:u w:val="single"/>
        </w:rPr>
        <w:t>of Animals to a Satellite or Holding Facility,”</w:t>
      </w:r>
      <w:r w:rsidRPr="001156E4">
        <w:rPr>
          <w:rFonts w:ascii="Tahoma" w:hAnsi="Tahoma" w:cs="Tahoma"/>
          <w:b/>
          <w:sz w:val="20"/>
          <w:szCs w:val="20"/>
          <w:u w:val="single"/>
        </w:rPr>
        <w:t xml:space="preserve"> </w:t>
      </w:r>
      <w:r w:rsidRPr="006C3D73">
        <w:rPr>
          <w:rFonts w:ascii="Tahoma" w:hAnsi="Tahoma" w:cs="Tahoma"/>
          <w:b/>
          <w:i/>
          <w:sz w:val="20"/>
          <w:szCs w:val="20"/>
          <w:u w:val="single"/>
        </w:rPr>
        <w:t>in addition to</w:t>
      </w:r>
      <w:r w:rsidRPr="001156E4">
        <w:rPr>
          <w:rFonts w:ascii="Tahoma" w:hAnsi="Tahoma" w:cs="Tahoma"/>
          <w:b/>
          <w:sz w:val="20"/>
          <w:szCs w:val="20"/>
          <w:u w:val="single"/>
        </w:rPr>
        <w:t xml:space="preserve"> the following procedures</w:t>
      </w:r>
      <w:r w:rsidRPr="001156E4">
        <w:rPr>
          <w:rFonts w:ascii="Tahoma" w:hAnsi="Tahoma" w:cs="Tahoma"/>
          <w:b/>
          <w:sz w:val="20"/>
          <w:szCs w:val="20"/>
        </w:rPr>
        <w:t>:</w:t>
      </w:r>
    </w:p>
    <w:p w:rsidR="00B62162" w:rsidRPr="001156E4" w:rsidRDefault="00B62162" w:rsidP="001156E4">
      <w:pPr>
        <w:pStyle w:val="NormalWeb"/>
        <w:rPr>
          <w:rFonts w:ascii="Tahoma" w:hAnsi="Tahoma" w:cs="Tahoma"/>
          <w:sz w:val="20"/>
          <w:szCs w:val="20"/>
        </w:rPr>
      </w:pPr>
      <w:r w:rsidRPr="001156E4">
        <w:rPr>
          <w:rStyle w:val="Strong"/>
          <w:rFonts w:ascii="Tahoma" w:hAnsi="Tahoma" w:cs="Tahoma"/>
          <w:b w:val="0"/>
          <w:bCs/>
          <w:sz w:val="20"/>
          <w:szCs w:val="20"/>
          <w:u w:val="single"/>
        </w:rPr>
        <w:t xml:space="preserve">If ownership is retained by UT </w:t>
      </w:r>
      <w:smartTag w:uri="urn:schemas-microsoft-com:office:smarttags" w:element="place">
        <w:smartTag w:uri="urn:schemas-microsoft-com:office:smarttags" w:element="City">
          <w:r w:rsidRPr="001156E4">
            <w:rPr>
              <w:rStyle w:val="Strong"/>
              <w:rFonts w:ascii="Tahoma" w:hAnsi="Tahoma" w:cs="Tahoma"/>
              <w:b w:val="0"/>
              <w:bCs/>
              <w:sz w:val="20"/>
              <w:szCs w:val="20"/>
              <w:u w:val="single"/>
            </w:rPr>
            <w:t>Arlington</w:t>
          </w:r>
        </w:smartTag>
      </w:smartTag>
      <w:r>
        <w:rPr>
          <w:rStyle w:val="Strong"/>
          <w:rFonts w:ascii="Tahoma" w:hAnsi="Tahoma" w:cs="Tahoma"/>
          <w:b w:val="0"/>
          <w:bCs/>
          <w:sz w:val="20"/>
          <w:szCs w:val="20"/>
          <w:u w:val="single"/>
        </w:rPr>
        <w:t>, the IACUC requires</w:t>
      </w:r>
      <w:r w:rsidRPr="003802E8">
        <w:rPr>
          <w:rStyle w:val="Strong"/>
          <w:rFonts w:ascii="Tahoma" w:hAnsi="Tahoma" w:cs="Tahoma"/>
          <w:b w:val="0"/>
          <w:bCs/>
          <w:sz w:val="20"/>
          <w:szCs w:val="20"/>
        </w:rPr>
        <w:t xml:space="preserve"> </w:t>
      </w:r>
      <w:r w:rsidRPr="003930FA">
        <w:rPr>
          <w:rStyle w:val="Strong"/>
          <w:rFonts w:ascii="Tahoma" w:hAnsi="Tahoma" w:cs="Tahoma"/>
          <w:b w:val="0"/>
          <w:bCs/>
          <w:sz w:val="20"/>
          <w:szCs w:val="20"/>
        </w:rPr>
        <w:t xml:space="preserve">- </w:t>
      </w:r>
    </w:p>
    <w:p w:rsidR="00B62162" w:rsidRPr="001156E4" w:rsidRDefault="00B62162" w:rsidP="001156E4">
      <w:pPr>
        <w:pStyle w:val="NormalWeb"/>
        <w:numPr>
          <w:ilvl w:val="0"/>
          <w:numId w:val="3"/>
        </w:numPr>
        <w:ind w:left="360"/>
        <w:rPr>
          <w:rFonts w:ascii="Tahoma" w:hAnsi="Tahoma" w:cs="Tahoma"/>
          <w:sz w:val="20"/>
          <w:szCs w:val="20"/>
        </w:rPr>
      </w:pPr>
      <w:r>
        <w:rPr>
          <w:rFonts w:ascii="Tahoma" w:hAnsi="Tahoma" w:cs="Tahoma"/>
          <w:sz w:val="20"/>
          <w:szCs w:val="20"/>
        </w:rPr>
        <w:t>A</w:t>
      </w:r>
      <w:r w:rsidRPr="001156E4">
        <w:rPr>
          <w:rFonts w:ascii="Tahoma" w:hAnsi="Tahoma" w:cs="Tahoma"/>
          <w:sz w:val="20"/>
          <w:szCs w:val="20"/>
        </w:rPr>
        <w:t xml:space="preserve"> copy of the protocol and an approval letter from the receiving institution’s IACUC for the animal protocol that covers the use of UT Arlington animals;</w:t>
      </w:r>
    </w:p>
    <w:p w:rsidR="00B62162" w:rsidRPr="001156E4" w:rsidRDefault="00B62162" w:rsidP="001156E4">
      <w:pPr>
        <w:pStyle w:val="NormalWeb"/>
        <w:numPr>
          <w:ilvl w:val="0"/>
          <w:numId w:val="3"/>
        </w:numPr>
        <w:ind w:left="360"/>
        <w:rPr>
          <w:rFonts w:ascii="Tahoma" w:hAnsi="Tahoma" w:cs="Tahoma"/>
          <w:sz w:val="20"/>
          <w:szCs w:val="20"/>
        </w:rPr>
      </w:pPr>
      <w:r>
        <w:rPr>
          <w:rFonts w:ascii="Tahoma" w:hAnsi="Tahoma" w:cs="Tahoma"/>
          <w:sz w:val="20"/>
          <w:szCs w:val="20"/>
        </w:rPr>
        <w:t>D</w:t>
      </w:r>
      <w:r w:rsidRPr="001156E4">
        <w:rPr>
          <w:rFonts w:ascii="Tahoma" w:hAnsi="Tahoma" w:cs="Tahoma"/>
          <w:sz w:val="20"/>
          <w:szCs w:val="20"/>
        </w:rPr>
        <w:t>ocumentation of the receiving institution’s OLAW Assurance number covering the site where UT Arlington animals will be housed;</w:t>
      </w:r>
    </w:p>
    <w:p w:rsidR="00B62162" w:rsidRPr="001156E4" w:rsidRDefault="00B62162" w:rsidP="001156E4">
      <w:pPr>
        <w:pStyle w:val="NormalWeb"/>
        <w:numPr>
          <w:ilvl w:val="0"/>
          <w:numId w:val="3"/>
        </w:numPr>
        <w:ind w:left="360"/>
        <w:rPr>
          <w:rFonts w:ascii="Tahoma" w:hAnsi="Tahoma" w:cs="Tahoma"/>
          <w:sz w:val="20"/>
          <w:szCs w:val="20"/>
        </w:rPr>
      </w:pPr>
      <w:r>
        <w:rPr>
          <w:rFonts w:ascii="Tahoma" w:hAnsi="Tahoma" w:cs="Tahoma"/>
          <w:sz w:val="20"/>
          <w:szCs w:val="20"/>
        </w:rPr>
        <w:t>D</w:t>
      </w:r>
      <w:r w:rsidRPr="001156E4">
        <w:rPr>
          <w:rFonts w:ascii="Tahoma" w:hAnsi="Tahoma" w:cs="Tahoma"/>
          <w:sz w:val="20"/>
          <w:szCs w:val="20"/>
        </w:rPr>
        <w:t>ocumentation of the receiving institution’s USDA Registration number (if applicable</w:t>
      </w:r>
      <w:r>
        <w:rPr>
          <w:rFonts w:ascii="Tahoma" w:hAnsi="Tahoma" w:cs="Tahoma"/>
          <w:sz w:val="20"/>
          <w:szCs w:val="20"/>
        </w:rPr>
        <w:t xml:space="preserve"> to species</w:t>
      </w:r>
      <w:r w:rsidRPr="001156E4">
        <w:rPr>
          <w:rFonts w:ascii="Tahoma" w:hAnsi="Tahoma" w:cs="Tahoma"/>
          <w:sz w:val="20"/>
          <w:szCs w:val="20"/>
        </w:rPr>
        <w:t>) covering the site where UT Arlin</w:t>
      </w:r>
      <w:r>
        <w:rPr>
          <w:rFonts w:ascii="Tahoma" w:hAnsi="Tahoma" w:cs="Tahoma"/>
          <w:sz w:val="20"/>
          <w:szCs w:val="20"/>
        </w:rPr>
        <w:t xml:space="preserve">gton animals will be housed; </w:t>
      </w:r>
    </w:p>
    <w:p w:rsidR="00B62162" w:rsidRDefault="00B62162" w:rsidP="00B51A5C">
      <w:pPr>
        <w:pStyle w:val="NormalWeb"/>
        <w:numPr>
          <w:ilvl w:val="0"/>
          <w:numId w:val="3"/>
        </w:numPr>
        <w:ind w:left="360"/>
        <w:rPr>
          <w:rFonts w:ascii="Tahoma" w:hAnsi="Tahoma" w:cs="Tahoma"/>
          <w:sz w:val="20"/>
          <w:szCs w:val="20"/>
        </w:rPr>
      </w:pPr>
      <w:r>
        <w:rPr>
          <w:rFonts w:ascii="Tahoma" w:hAnsi="Tahoma" w:cs="Tahoma"/>
          <w:sz w:val="20"/>
          <w:szCs w:val="20"/>
        </w:rPr>
        <w:t>A</w:t>
      </w:r>
      <w:r w:rsidRPr="001156E4">
        <w:rPr>
          <w:rFonts w:ascii="Tahoma" w:hAnsi="Tahoma" w:cs="Tahoma"/>
          <w:sz w:val="20"/>
          <w:szCs w:val="20"/>
        </w:rPr>
        <w:t xml:space="preserve"> letter from the PI stating that if a </w:t>
      </w:r>
      <w:r w:rsidRPr="001156E4">
        <w:rPr>
          <w:rFonts w:ascii="Tahoma" w:hAnsi="Tahoma" w:cs="Tahoma"/>
          <w:i/>
          <w:sz w:val="20"/>
          <w:szCs w:val="20"/>
        </w:rPr>
        <w:t>non-rodent</w:t>
      </w:r>
      <w:r w:rsidRPr="001156E4">
        <w:rPr>
          <w:rFonts w:ascii="Tahoma" w:hAnsi="Tahoma" w:cs="Tahoma"/>
          <w:sz w:val="20"/>
          <w:szCs w:val="20"/>
        </w:rPr>
        <w:t xml:space="preserve"> animal dies while on study at the receiving institution, a necropsy will be performed by a veterinarian and a pathology report will be presented for UT Arlington’s IACUC for review</w:t>
      </w:r>
      <w:r>
        <w:rPr>
          <w:rFonts w:ascii="Tahoma" w:hAnsi="Tahoma" w:cs="Tahoma"/>
          <w:sz w:val="20"/>
          <w:szCs w:val="20"/>
        </w:rPr>
        <w:t>; and</w:t>
      </w:r>
    </w:p>
    <w:p w:rsidR="00B62162" w:rsidRPr="006C67E1" w:rsidRDefault="00B62162" w:rsidP="00B51A5C">
      <w:pPr>
        <w:pStyle w:val="NormalWeb"/>
        <w:numPr>
          <w:ilvl w:val="0"/>
          <w:numId w:val="3"/>
        </w:numPr>
        <w:ind w:left="360"/>
        <w:rPr>
          <w:rFonts w:ascii="Tahoma" w:hAnsi="Tahoma" w:cs="Tahoma"/>
          <w:sz w:val="20"/>
          <w:szCs w:val="20"/>
        </w:rPr>
      </w:pPr>
      <w:r>
        <w:rPr>
          <w:rFonts w:ascii="Tahoma" w:hAnsi="Tahoma" w:cs="Tahoma"/>
          <w:color w:val="000000"/>
          <w:sz w:val="20"/>
          <w:szCs w:val="20"/>
        </w:rPr>
        <w:t>T</w:t>
      </w:r>
      <w:r w:rsidRPr="006C67E1">
        <w:rPr>
          <w:rFonts w:ascii="Tahoma" w:hAnsi="Tahoma" w:cs="Tahoma"/>
          <w:color w:val="000000"/>
          <w:sz w:val="20"/>
          <w:szCs w:val="20"/>
        </w:rPr>
        <w:t xml:space="preserve">he animal identification card and a copy of the animal's permanent veterinary record, if appropriate, must accompany the research animal. </w:t>
      </w:r>
    </w:p>
    <w:p w:rsidR="00B62162" w:rsidRPr="001156E4" w:rsidRDefault="00B62162" w:rsidP="001156E4">
      <w:pPr>
        <w:pStyle w:val="NormalWeb"/>
        <w:rPr>
          <w:rFonts w:ascii="Tahoma" w:hAnsi="Tahoma" w:cs="Tahoma"/>
          <w:sz w:val="20"/>
          <w:szCs w:val="20"/>
        </w:rPr>
      </w:pPr>
      <w:r w:rsidRPr="001156E4">
        <w:rPr>
          <w:rStyle w:val="Strong"/>
          <w:rFonts w:ascii="Tahoma" w:hAnsi="Tahoma" w:cs="Tahoma"/>
          <w:b w:val="0"/>
          <w:bCs/>
          <w:sz w:val="20"/>
          <w:szCs w:val="20"/>
          <w:u w:val="single"/>
        </w:rPr>
        <w:t xml:space="preserve">If ownership is transferred from UT </w:t>
      </w:r>
      <w:smartTag w:uri="urn:schemas-microsoft-com:office:smarttags" w:element="place">
        <w:smartTag w:uri="urn:schemas-microsoft-com:office:smarttags" w:element="City">
          <w:r w:rsidRPr="001156E4">
            <w:rPr>
              <w:rStyle w:val="Strong"/>
              <w:rFonts w:ascii="Tahoma" w:hAnsi="Tahoma" w:cs="Tahoma"/>
              <w:b w:val="0"/>
              <w:bCs/>
              <w:sz w:val="20"/>
              <w:szCs w:val="20"/>
              <w:u w:val="single"/>
            </w:rPr>
            <w:t>Arlington</w:t>
          </w:r>
        </w:smartTag>
      </w:smartTag>
      <w:r w:rsidRPr="001156E4">
        <w:rPr>
          <w:rStyle w:val="Strong"/>
          <w:rFonts w:ascii="Tahoma" w:hAnsi="Tahoma" w:cs="Tahoma"/>
          <w:b w:val="0"/>
          <w:bCs/>
          <w:sz w:val="20"/>
          <w:szCs w:val="20"/>
          <w:u w:val="single"/>
        </w:rPr>
        <w:t xml:space="preserve"> to the Receiving Institution</w:t>
      </w:r>
      <w:r>
        <w:rPr>
          <w:rStyle w:val="Strong"/>
          <w:rFonts w:ascii="Tahoma" w:hAnsi="Tahoma" w:cs="Tahoma"/>
          <w:b w:val="0"/>
          <w:bCs/>
          <w:sz w:val="20"/>
          <w:szCs w:val="20"/>
          <w:u w:val="single"/>
        </w:rPr>
        <w:t>, the IACUC requires</w:t>
      </w:r>
      <w:r w:rsidRPr="003802E8">
        <w:rPr>
          <w:rStyle w:val="Strong"/>
          <w:rFonts w:ascii="Tahoma" w:hAnsi="Tahoma" w:cs="Tahoma"/>
          <w:b w:val="0"/>
          <w:bCs/>
          <w:sz w:val="20"/>
          <w:szCs w:val="20"/>
        </w:rPr>
        <w:t xml:space="preserve"> </w:t>
      </w:r>
      <w:r w:rsidRPr="003930FA">
        <w:rPr>
          <w:rStyle w:val="Strong"/>
          <w:rFonts w:ascii="Tahoma" w:hAnsi="Tahoma" w:cs="Tahoma"/>
          <w:b w:val="0"/>
          <w:bCs/>
          <w:sz w:val="20"/>
          <w:szCs w:val="20"/>
        </w:rPr>
        <w:t xml:space="preserve">- </w:t>
      </w:r>
    </w:p>
    <w:p w:rsidR="00B62162" w:rsidRPr="001156E4" w:rsidRDefault="00B62162" w:rsidP="001156E4">
      <w:pPr>
        <w:pStyle w:val="NormalWeb"/>
        <w:numPr>
          <w:ilvl w:val="0"/>
          <w:numId w:val="4"/>
        </w:numPr>
        <w:ind w:left="360"/>
        <w:rPr>
          <w:rFonts w:ascii="Tahoma" w:hAnsi="Tahoma" w:cs="Tahoma"/>
          <w:sz w:val="20"/>
          <w:szCs w:val="20"/>
        </w:rPr>
      </w:pPr>
      <w:r w:rsidRPr="001156E4">
        <w:rPr>
          <w:rFonts w:ascii="Tahoma" w:hAnsi="Tahoma" w:cs="Tahoma"/>
          <w:sz w:val="20"/>
          <w:szCs w:val="20"/>
        </w:rPr>
        <w:t>Appropriate documentation (e.g. Material Transfer Agreement or Purchase Order) must be filled out and approved by the appropriate legal or technology tran</w:t>
      </w:r>
      <w:r>
        <w:rPr>
          <w:rFonts w:ascii="Tahoma" w:hAnsi="Tahoma" w:cs="Tahoma"/>
          <w:sz w:val="20"/>
          <w:szCs w:val="20"/>
        </w:rPr>
        <w:t>sfer office at each institution;</w:t>
      </w:r>
    </w:p>
    <w:p w:rsidR="00B62162" w:rsidRDefault="00B62162" w:rsidP="003930FA">
      <w:pPr>
        <w:pStyle w:val="NormalWeb"/>
        <w:numPr>
          <w:ilvl w:val="0"/>
          <w:numId w:val="4"/>
        </w:numPr>
        <w:ind w:left="360"/>
        <w:rPr>
          <w:rFonts w:ascii="Tahoma" w:hAnsi="Tahoma" w:cs="Tahoma"/>
          <w:sz w:val="20"/>
          <w:szCs w:val="20"/>
        </w:rPr>
      </w:pPr>
      <w:r w:rsidRPr="001156E4">
        <w:rPr>
          <w:rFonts w:ascii="Tahoma" w:hAnsi="Tahoma" w:cs="Tahoma"/>
          <w:sz w:val="20"/>
          <w:szCs w:val="20"/>
        </w:rPr>
        <w:t xml:space="preserve">A health report must be created in coordination with the ACF Manager and/or Veterinarian </w:t>
      </w:r>
      <w:r>
        <w:rPr>
          <w:rFonts w:ascii="Tahoma" w:hAnsi="Tahoma" w:cs="Tahoma"/>
          <w:sz w:val="20"/>
          <w:szCs w:val="20"/>
        </w:rPr>
        <w:t>before animals can be shipped; and</w:t>
      </w:r>
    </w:p>
    <w:p w:rsidR="00B62162" w:rsidRPr="003930FA" w:rsidRDefault="00B62162" w:rsidP="003930FA">
      <w:pPr>
        <w:pStyle w:val="NormalWeb"/>
        <w:numPr>
          <w:ilvl w:val="0"/>
          <w:numId w:val="4"/>
        </w:numPr>
        <w:ind w:left="360"/>
        <w:rPr>
          <w:rFonts w:ascii="Tahoma" w:hAnsi="Tahoma" w:cs="Tahoma"/>
          <w:sz w:val="20"/>
          <w:szCs w:val="20"/>
        </w:rPr>
      </w:pPr>
      <w:r w:rsidRPr="003930FA">
        <w:rPr>
          <w:rFonts w:ascii="Tahoma" w:hAnsi="Tahoma" w:cs="Tahoma"/>
          <w:sz w:val="20"/>
          <w:szCs w:val="20"/>
        </w:rPr>
        <w:t xml:space="preserve">Prior to the transport of animals, the receiving Institution must confirm, in writing, to UT Arlington’s IACUC Staff or ACF Manager, that they are willing and prepared to receive the animals.  </w:t>
      </w:r>
    </w:p>
    <w:p w:rsidR="00B62162" w:rsidRDefault="00B62162" w:rsidP="001156E4">
      <w:pPr>
        <w:tabs>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rPr>
          <w:rFonts w:ascii="Tahoma" w:hAnsi="Tahoma" w:cs="Tahoma"/>
          <w:sz w:val="20"/>
          <w:szCs w:val="20"/>
        </w:rPr>
      </w:pPr>
    </w:p>
    <w:p w:rsidR="00B62162" w:rsidRDefault="00B62162" w:rsidP="001156E4">
      <w:pPr>
        <w:tabs>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rPr>
          <w:rFonts w:ascii="Tahoma" w:hAnsi="Tahoma" w:cs="Tahoma"/>
          <w:sz w:val="20"/>
          <w:szCs w:val="20"/>
        </w:rPr>
      </w:pPr>
    </w:p>
    <w:p w:rsidR="00B62162" w:rsidRDefault="00B62162" w:rsidP="001156E4">
      <w:pPr>
        <w:tabs>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rPr>
          <w:rFonts w:ascii="Tahoma" w:hAnsi="Tahoma" w:cs="Tahoma"/>
          <w:sz w:val="20"/>
          <w:szCs w:val="20"/>
        </w:rPr>
      </w:pPr>
    </w:p>
    <w:p w:rsidR="00B62162" w:rsidRDefault="00B62162" w:rsidP="001156E4">
      <w:pPr>
        <w:tabs>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rPr>
          <w:rFonts w:ascii="Tahoma" w:hAnsi="Tahoma" w:cs="Tahoma"/>
          <w:sz w:val="20"/>
          <w:szCs w:val="20"/>
        </w:rPr>
      </w:pPr>
    </w:p>
    <w:p w:rsidR="00B62162" w:rsidRPr="001156E4" w:rsidRDefault="00B62162" w:rsidP="001156E4">
      <w:pPr>
        <w:tabs>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rPr>
          <w:rFonts w:ascii="Tahoma" w:hAnsi="Tahoma" w:cs="Tahoma"/>
          <w:sz w:val="20"/>
          <w:szCs w:val="20"/>
        </w:rPr>
      </w:pPr>
    </w:p>
    <w:p w:rsidR="00B62162" w:rsidRPr="001156E4" w:rsidRDefault="00B62162" w:rsidP="001156E4">
      <w:pPr>
        <w:pStyle w:val="Default"/>
        <w:rPr>
          <w:rFonts w:ascii="Tahoma" w:hAnsi="Tahoma" w:cs="Tahoma"/>
          <w:sz w:val="20"/>
          <w:szCs w:val="20"/>
        </w:rPr>
      </w:pPr>
    </w:p>
    <w:p w:rsidR="00B62162" w:rsidRPr="007759EB" w:rsidRDefault="00B62162" w:rsidP="00DA34C6">
      <w:pPr>
        <w:pStyle w:val="Title"/>
        <w:rPr>
          <w:rFonts w:ascii="Tahoma" w:hAnsi="Tahoma" w:cs="Tahoma"/>
          <w:b/>
          <w:bCs/>
          <w:color w:val="000000"/>
          <w:sz w:val="16"/>
          <w:szCs w:val="16"/>
        </w:rPr>
      </w:pPr>
    </w:p>
    <w:p w:rsidR="00B62162" w:rsidRDefault="00B62162" w:rsidP="00DA34C6">
      <w:pPr>
        <w:pStyle w:val="Title"/>
        <w:rPr>
          <w:rFonts w:ascii="Tahoma" w:hAnsi="Tahoma" w:cs="Tahoma"/>
          <w:b/>
          <w:bCs/>
          <w:color w:val="000000"/>
          <w:sz w:val="22"/>
          <w:szCs w:val="22"/>
        </w:rPr>
      </w:pPr>
    </w:p>
    <w:p w:rsidR="00B62162" w:rsidRPr="006C3D73" w:rsidRDefault="00B62162" w:rsidP="006B0FB4">
      <w:pPr>
        <w:pStyle w:val="Title"/>
        <w:jc w:val="center"/>
        <w:rPr>
          <w:rFonts w:ascii="Tahoma" w:hAnsi="Tahoma" w:cs="Tahoma"/>
          <w:b/>
          <w:bCs/>
          <w:color w:val="000000"/>
          <w:sz w:val="22"/>
          <w:szCs w:val="22"/>
        </w:rPr>
      </w:pPr>
      <w:r w:rsidRPr="006C3D73">
        <w:rPr>
          <w:rFonts w:ascii="Tahoma" w:hAnsi="Tahoma" w:cs="Tahoma"/>
          <w:b/>
          <w:bCs/>
          <w:color w:val="000000"/>
          <w:sz w:val="22"/>
          <w:szCs w:val="22"/>
        </w:rPr>
        <w:t>Institutional Animal Care &amp; Use Committee (IACUC)</w:t>
      </w:r>
    </w:p>
    <w:p w:rsidR="00B62162" w:rsidRPr="006C3D73" w:rsidRDefault="00B62162" w:rsidP="006B0FB4">
      <w:pPr>
        <w:pStyle w:val="Default"/>
        <w:jc w:val="center"/>
        <w:rPr>
          <w:rFonts w:ascii="Tahoma" w:hAnsi="Tahoma" w:cs="Tahoma"/>
          <w:b/>
          <w:sz w:val="22"/>
          <w:szCs w:val="22"/>
        </w:rPr>
      </w:pPr>
      <w:r w:rsidRPr="006C3D73">
        <w:rPr>
          <w:rFonts w:ascii="Tahoma" w:hAnsi="Tahoma" w:cs="Tahoma"/>
          <w:b/>
          <w:sz w:val="22"/>
          <w:szCs w:val="22"/>
        </w:rPr>
        <w:t>Request for Transportation of Animals</w:t>
      </w:r>
    </w:p>
    <w:p w:rsidR="00B62162" w:rsidRPr="007759EB" w:rsidRDefault="00B62162" w:rsidP="00DA34C6">
      <w:pPr>
        <w:pStyle w:val="Default"/>
        <w:rPr>
          <w:rFonts w:ascii="Tahoma" w:hAnsi="Tahoma" w:cs="Tahoma"/>
          <w:b/>
          <w:sz w:val="16"/>
          <w:szCs w:val="16"/>
        </w:rPr>
      </w:pPr>
    </w:p>
    <w:p w:rsidR="00B62162" w:rsidRDefault="00B62162" w:rsidP="006C3D73">
      <w:pPr>
        <w:pStyle w:val="Subtitle"/>
        <w:rPr>
          <w:rFonts w:ascii="Tahoma" w:hAnsi="Tahoma" w:cs="Tahoma"/>
          <w:color w:val="000000"/>
          <w:sz w:val="20"/>
          <w:szCs w:val="20"/>
        </w:rPr>
      </w:pPr>
      <w:r>
        <w:rPr>
          <w:rFonts w:ascii="Tahoma" w:hAnsi="Tahoma" w:cs="Tahoma"/>
          <w:color w:val="000000"/>
          <w:sz w:val="20"/>
          <w:szCs w:val="20"/>
        </w:rPr>
        <w:t>Transportation of animals across UTA’s campus, or a</w:t>
      </w:r>
      <w:r w:rsidRPr="00DA34C6">
        <w:rPr>
          <w:rFonts w:ascii="Tahoma" w:hAnsi="Tahoma" w:cs="Tahoma"/>
          <w:color w:val="000000"/>
          <w:sz w:val="20"/>
          <w:szCs w:val="20"/>
        </w:rPr>
        <w:t xml:space="preserve">nimal transfers from </w:t>
      </w:r>
      <w:r>
        <w:rPr>
          <w:rFonts w:ascii="Tahoma" w:hAnsi="Tahoma" w:cs="Tahoma"/>
          <w:color w:val="000000"/>
          <w:sz w:val="20"/>
          <w:szCs w:val="20"/>
        </w:rPr>
        <w:t>UTA</w:t>
      </w:r>
      <w:r w:rsidRPr="00DA34C6">
        <w:rPr>
          <w:rFonts w:ascii="Tahoma" w:hAnsi="Tahoma" w:cs="Tahoma"/>
          <w:color w:val="000000"/>
          <w:sz w:val="20"/>
          <w:szCs w:val="20"/>
        </w:rPr>
        <w:t xml:space="preserve"> to other institutions</w:t>
      </w:r>
      <w:r>
        <w:rPr>
          <w:rFonts w:ascii="Tahoma" w:hAnsi="Tahoma" w:cs="Tahoma"/>
          <w:color w:val="000000"/>
          <w:sz w:val="20"/>
          <w:szCs w:val="20"/>
        </w:rPr>
        <w:t xml:space="preserve">, must </w:t>
      </w:r>
      <w:r w:rsidRPr="00DA34C6">
        <w:rPr>
          <w:rFonts w:ascii="Tahoma" w:hAnsi="Tahoma" w:cs="Tahoma"/>
          <w:color w:val="000000"/>
          <w:sz w:val="20"/>
          <w:szCs w:val="20"/>
        </w:rPr>
        <w:t xml:space="preserve">be approved by the Institutional Animal Care and Use Committee (IACUC).  </w:t>
      </w:r>
    </w:p>
    <w:p w:rsidR="00B62162" w:rsidRDefault="00B62162" w:rsidP="006C3D73">
      <w:pPr>
        <w:pStyle w:val="Subtitle"/>
        <w:rPr>
          <w:rFonts w:ascii="Tahoma" w:hAnsi="Tahoma" w:cs="Tahoma"/>
          <w:color w:val="000000"/>
          <w:sz w:val="20"/>
          <w:szCs w:val="20"/>
        </w:rPr>
      </w:pPr>
    </w:p>
    <w:p w:rsidR="00B62162" w:rsidRDefault="00B62162" w:rsidP="006C3D73">
      <w:pPr>
        <w:pStyle w:val="Subtitle"/>
        <w:rPr>
          <w:rFonts w:ascii="Tahoma" w:hAnsi="Tahoma" w:cs="Tahoma"/>
          <w:color w:val="000000"/>
          <w:sz w:val="20"/>
          <w:szCs w:val="20"/>
        </w:rPr>
      </w:pPr>
      <w:r w:rsidRPr="004100E5">
        <w:rPr>
          <w:rFonts w:ascii="Tahoma" w:hAnsi="Tahoma" w:cs="Tahoma"/>
          <w:b/>
          <w:color w:val="000000"/>
          <w:sz w:val="20"/>
          <w:szCs w:val="20"/>
        </w:rPr>
        <w:t>Instructions:</w:t>
      </w:r>
      <w:r>
        <w:rPr>
          <w:rFonts w:ascii="Tahoma" w:hAnsi="Tahoma" w:cs="Tahoma"/>
          <w:color w:val="000000"/>
          <w:sz w:val="20"/>
          <w:szCs w:val="20"/>
        </w:rPr>
        <w:t xml:space="preserve"> </w:t>
      </w:r>
      <w:r w:rsidRPr="0065081C">
        <w:rPr>
          <w:rFonts w:ascii="Tahoma" w:hAnsi="Tahoma" w:cs="Tahoma"/>
          <w:b/>
          <w:color w:val="000000"/>
          <w:sz w:val="20"/>
          <w:szCs w:val="20"/>
          <w:u w:val="single"/>
        </w:rPr>
        <w:t>Type</w:t>
      </w:r>
      <w:r>
        <w:rPr>
          <w:rFonts w:ascii="Tahoma" w:hAnsi="Tahoma" w:cs="Tahoma"/>
          <w:color w:val="000000"/>
          <w:sz w:val="20"/>
          <w:szCs w:val="20"/>
        </w:rPr>
        <w:t xml:space="preserve"> responses in the provided form fields – incomplete forms will be returned.  </w:t>
      </w:r>
      <w:r w:rsidRPr="0065081C">
        <w:rPr>
          <w:rFonts w:ascii="Tahoma" w:hAnsi="Tahoma" w:cs="Tahoma"/>
          <w:b/>
          <w:color w:val="000000"/>
          <w:sz w:val="20"/>
          <w:szCs w:val="20"/>
          <w:u w:val="single"/>
        </w:rPr>
        <w:t>Sign</w:t>
      </w:r>
      <w:r>
        <w:rPr>
          <w:rFonts w:ascii="Tahoma" w:hAnsi="Tahoma" w:cs="Tahoma"/>
          <w:color w:val="000000"/>
          <w:sz w:val="20"/>
          <w:szCs w:val="20"/>
        </w:rPr>
        <w:t xml:space="preserve"> the completed form </w:t>
      </w:r>
      <w:r w:rsidRPr="00DA34C6">
        <w:rPr>
          <w:rFonts w:ascii="Tahoma" w:hAnsi="Tahoma" w:cs="Tahoma"/>
          <w:color w:val="000000"/>
          <w:sz w:val="20"/>
          <w:szCs w:val="20"/>
        </w:rPr>
        <w:t xml:space="preserve">and return </w:t>
      </w:r>
      <w:r>
        <w:rPr>
          <w:rFonts w:ascii="Tahoma" w:hAnsi="Tahoma" w:cs="Tahoma"/>
          <w:color w:val="000000"/>
          <w:sz w:val="20"/>
          <w:szCs w:val="20"/>
        </w:rPr>
        <w:t xml:space="preserve">it </w:t>
      </w:r>
      <w:r w:rsidRPr="00DA34C6">
        <w:rPr>
          <w:rFonts w:ascii="Tahoma" w:hAnsi="Tahoma" w:cs="Tahoma"/>
          <w:color w:val="000000"/>
          <w:sz w:val="20"/>
          <w:szCs w:val="20"/>
        </w:rPr>
        <w:t xml:space="preserve">to </w:t>
      </w:r>
      <w:r>
        <w:rPr>
          <w:rFonts w:ascii="Tahoma" w:hAnsi="Tahoma" w:cs="Tahoma"/>
          <w:color w:val="000000"/>
          <w:sz w:val="20"/>
          <w:szCs w:val="20"/>
        </w:rPr>
        <w:t xml:space="preserve">IACUC/Research Administration at </w:t>
      </w:r>
      <w:hyperlink r:id="rId7" w:history="1">
        <w:r w:rsidRPr="001D2034">
          <w:rPr>
            <w:rStyle w:val="Hyperlink"/>
            <w:rFonts w:ascii="Tahoma" w:hAnsi="Tahoma" w:cs="Tahoma"/>
            <w:sz w:val="20"/>
            <w:szCs w:val="20"/>
          </w:rPr>
          <w:t>iacuc@uta.edu</w:t>
        </w:r>
      </w:hyperlink>
      <w:r>
        <w:rPr>
          <w:rFonts w:ascii="Tahoma" w:hAnsi="Tahoma" w:cs="Tahoma"/>
          <w:color w:val="000000"/>
          <w:sz w:val="20"/>
          <w:szCs w:val="20"/>
        </w:rPr>
        <w:t xml:space="preserve">, </w:t>
      </w:r>
      <w:smartTag w:uri="urn:schemas-microsoft-com:office:smarttags" w:element="PlaceName">
        <w:smartTag w:uri="urn:schemas-microsoft-com:office:smarttags" w:element="PlaceName">
          <w:r>
            <w:rPr>
              <w:rFonts w:ascii="Tahoma" w:hAnsi="Tahoma" w:cs="Tahoma"/>
              <w:color w:val="000000"/>
              <w:sz w:val="20"/>
              <w:szCs w:val="20"/>
            </w:rPr>
            <w:t>Box</w:t>
          </w:r>
        </w:smartTag>
        <w:r>
          <w:rPr>
            <w:rFonts w:ascii="Tahoma" w:hAnsi="Tahoma" w:cs="Tahoma"/>
            <w:color w:val="000000"/>
            <w:sz w:val="20"/>
            <w:szCs w:val="20"/>
          </w:rPr>
          <w:t xml:space="preserve"> 19188</w:t>
        </w:r>
      </w:smartTag>
      <w:r>
        <w:rPr>
          <w:rFonts w:ascii="Tahoma" w:hAnsi="Tahoma" w:cs="Tahoma"/>
          <w:color w:val="000000"/>
          <w:sz w:val="20"/>
          <w:szCs w:val="20"/>
        </w:rPr>
        <w:t xml:space="preserve">, or fax 817-272-2105 (please keep the policy portion, pages 1-2, for your own records). </w:t>
      </w:r>
    </w:p>
    <w:p w:rsidR="00B62162" w:rsidRDefault="00B62162" w:rsidP="00E5312A">
      <w:pPr>
        <w:pStyle w:val="Subtitle"/>
        <w:jc w:val="center"/>
        <w:rPr>
          <w:rFonts w:ascii="Tahoma" w:hAnsi="Tahoma" w:cs="Tahoma"/>
          <w:b/>
          <w:caps/>
          <w:color w:val="000000"/>
          <w:sz w:val="20"/>
          <w:szCs w:val="20"/>
          <w:u w:val="single"/>
        </w:rPr>
      </w:pPr>
    </w:p>
    <w:p w:rsidR="00B62162" w:rsidRDefault="00B62162" w:rsidP="00944525">
      <w:pPr>
        <w:pStyle w:val="Default"/>
        <w:rPr>
          <w:rFonts w:ascii="Tahoma" w:hAnsi="Tahoma" w:cs="Tahoma"/>
          <w:sz w:val="16"/>
          <w:szCs w:val="16"/>
        </w:rPr>
      </w:pPr>
    </w:p>
    <w:p w:rsidR="00B62162" w:rsidRPr="00ED48E5" w:rsidRDefault="00B62162" w:rsidP="00ED48E5">
      <w:pPr>
        <w:pStyle w:val="Default"/>
        <w:shd w:val="clear" w:color="auto" w:fill="BFBFBF"/>
        <w:rPr>
          <w:rFonts w:ascii="Tahoma" w:hAnsi="Tahoma" w:cs="Tahoma"/>
          <w:b/>
          <w:sz w:val="12"/>
          <w:szCs w:val="12"/>
        </w:rPr>
      </w:pPr>
      <w:r w:rsidRPr="00ED48E5">
        <w:rPr>
          <w:rFonts w:ascii="Tahoma" w:hAnsi="Tahoma" w:cs="Tahoma"/>
          <w:b/>
          <w:sz w:val="20"/>
          <w:szCs w:val="20"/>
        </w:rPr>
        <w:t>Section A: Contact Information</w:t>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Pr>
          <w:rFonts w:ascii="Tahoma" w:hAnsi="Tahoma" w:cs="Tahoma"/>
          <w:b/>
          <w:sz w:val="12"/>
          <w:szCs w:val="12"/>
        </w:rPr>
        <w:br/>
      </w:r>
    </w:p>
    <w:p w:rsidR="00B62162" w:rsidRDefault="00B62162" w:rsidP="009975EE">
      <w:pPr>
        <w:pStyle w:val="Default"/>
      </w:pPr>
    </w:p>
    <w:p w:rsidR="00B62162" w:rsidRPr="0065081C" w:rsidRDefault="00B62162" w:rsidP="009975EE">
      <w:pPr>
        <w:pStyle w:val="Default"/>
        <w:rPr>
          <w:rFonts w:ascii="Tahoma" w:hAnsi="Tahoma" w:cs="Tahoma"/>
          <w:b/>
          <w:sz w:val="20"/>
          <w:szCs w:val="20"/>
          <w:u w:val="single"/>
        </w:rPr>
      </w:pPr>
      <w:r w:rsidRPr="0065081C">
        <w:rPr>
          <w:rFonts w:ascii="Tahoma" w:hAnsi="Tahoma" w:cs="Tahoma"/>
          <w:b/>
          <w:sz w:val="20"/>
          <w:szCs w:val="20"/>
        </w:rPr>
        <w:t>PI:</w:t>
      </w:r>
      <w:bookmarkStart w:id="0" w:name="Text2"/>
      <w:r w:rsidR="006327EC" w:rsidRPr="0065081C">
        <w:rPr>
          <w:rFonts w:ascii="Tahoma" w:hAnsi="Tahoma" w:cs="Tahoma"/>
          <w:sz w:val="20"/>
          <w:szCs w:val="20"/>
        </w:rPr>
        <w:fldChar w:fldCharType="begin">
          <w:ffData>
            <w:name w:val="Text2"/>
            <w:enabled/>
            <w:calcOnExit w:val="0"/>
            <w:textInput/>
          </w:ffData>
        </w:fldChar>
      </w:r>
      <w:r w:rsidRPr="0065081C">
        <w:rPr>
          <w:rFonts w:ascii="Tahoma" w:hAnsi="Tahoma" w:cs="Tahoma"/>
          <w:sz w:val="20"/>
          <w:szCs w:val="20"/>
        </w:rPr>
        <w:instrText xml:space="preserve"> FORMTEXT </w:instrText>
      </w:r>
      <w:r w:rsidR="006327EC" w:rsidRPr="0065081C">
        <w:rPr>
          <w:rFonts w:ascii="Tahoma" w:hAnsi="Tahoma" w:cs="Tahoma"/>
          <w:sz w:val="20"/>
          <w:szCs w:val="20"/>
        </w:rPr>
      </w:r>
      <w:r w:rsidR="006327EC" w:rsidRPr="0065081C">
        <w:rPr>
          <w:rFonts w:ascii="Tahoma" w:hAnsi="Tahoma" w:cs="Tahoma"/>
          <w:sz w:val="20"/>
          <w:szCs w:val="20"/>
        </w:rPr>
        <w:fldChar w:fldCharType="separate"/>
      </w:r>
      <w:r w:rsidR="009744F4">
        <w:rPr>
          <w:rFonts w:ascii="Tahoma" w:hAnsi="Tahoma" w:cs="Tahoma"/>
          <w:sz w:val="20"/>
          <w:szCs w:val="20"/>
        </w:rPr>
        <w:t> </w:t>
      </w:r>
      <w:r w:rsidR="009744F4">
        <w:rPr>
          <w:rFonts w:ascii="Tahoma" w:hAnsi="Tahoma" w:cs="Tahoma"/>
          <w:sz w:val="20"/>
          <w:szCs w:val="20"/>
        </w:rPr>
        <w:t> </w:t>
      </w:r>
      <w:r w:rsidR="009744F4">
        <w:rPr>
          <w:rFonts w:ascii="Tahoma" w:hAnsi="Tahoma" w:cs="Tahoma"/>
          <w:sz w:val="20"/>
          <w:szCs w:val="20"/>
        </w:rPr>
        <w:t> </w:t>
      </w:r>
      <w:r w:rsidR="009744F4">
        <w:rPr>
          <w:rFonts w:ascii="Tahoma" w:hAnsi="Tahoma" w:cs="Tahoma"/>
          <w:sz w:val="20"/>
          <w:szCs w:val="20"/>
        </w:rPr>
        <w:t> </w:t>
      </w:r>
      <w:r w:rsidR="009744F4">
        <w:rPr>
          <w:rFonts w:ascii="Tahoma" w:hAnsi="Tahoma" w:cs="Tahoma"/>
          <w:sz w:val="20"/>
          <w:szCs w:val="20"/>
        </w:rPr>
        <w:t> </w:t>
      </w:r>
      <w:r w:rsidR="006327EC" w:rsidRPr="0065081C">
        <w:rPr>
          <w:rFonts w:ascii="Tahoma" w:hAnsi="Tahoma" w:cs="Tahoma"/>
          <w:sz w:val="20"/>
          <w:szCs w:val="20"/>
        </w:rPr>
        <w:fldChar w:fldCharType="end"/>
      </w:r>
      <w:bookmarkEnd w:id="0"/>
      <w:r w:rsidRPr="0065081C">
        <w:rPr>
          <w:rFonts w:ascii="Tahoma" w:hAnsi="Tahoma" w:cs="Tahoma"/>
          <w:b/>
          <w:sz w:val="20"/>
          <w:szCs w:val="20"/>
        </w:rPr>
        <w:tab/>
      </w:r>
      <w:r w:rsidRPr="0065081C">
        <w:rPr>
          <w:rFonts w:ascii="Tahoma" w:hAnsi="Tahoma" w:cs="Tahoma"/>
          <w:b/>
          <w:sz w:val="20"/>
          <w:szCs w:val="20"/>
        </w:rPr>
        <w:tab/>
      </w:r>
      <w:r w:rsidRPr="0065081C">
        <w:rPr>
          <w:rFonts w:ascii="Tahoma" w:hAnsi="Tahoma" w:cs="Tahoma"/>
          <w:b/>
          <w:sz w:val="20"/>
          <w:szCs w:val="20"/>
        </w:rPr>
        <w:tab/>
        <w:t>Department:</w:t>
      </w:r>
      <w:bookmarkStart w:id="1" w:name="Text1"/>
      <w:r w:rsidR="006327EC" w:rsidRPr="00036EB0">
        <w:rPr>
          <w:rFonts w:ascii="Tahoma" w:hAnsi="Tahoma" w:cs="Tahoma"/>
          <w:sz w:val="20"/>
          <w:szCs w:val="20"/>
          <w:shd w:val="clear" w:color="auto" w:fill="BFBFBF"/>
        </w:rPr>
        <w:fldChar w:fldCharType="begin">
          <w:ffData>
            <w:name w:val="Text1"/>
            <w:enabled/>
            <w:calcOnExit w:val="0"/>
            <w:textInput/>
          </w:ffData>
        </w:fldChar>
      </w:r>
      <w:r w:rsidRPr="00036EB0">
        <w:rPr>
          <w:rFonts w:ascii="Tahoma" w:hAnsi="Tahoma" w:cs="Tahoma"/>
          <w:sz w:val="20"/>
          <w:szCs w:val="20"/>
          <w:shd w:val="clear" w:color="auto" w:fill="BFBFBF"/>
        </w:rPr>
        <w:instrText xml:space="preserve"> FORMTEXT </w:instrText>
      </w:r>
      <w:r w:rsidR="006327EC" w:rsidRPr="00036EB0">
        <w:rPr>
          <w:rFonts w:ascii="Tahoma" w:hAnsi="Tahoma" w:cs="Tahoma"/>
          <w:sz w:val="20"/>
          <w:szCs w:val="20"/>
          <w:shd w:val="clear" w:color="auto" w:fill="BFBFBF"/>
        </w:rPr>
      </w:r>
      <w:r w:rsidR="006327EC" w:rsidRPr="00036EB0">
        <w:rPr>
          <w:rFonts w:ascii="Tahoma" w:hAnsi="Tahoma" w:cs="Tahoma"/>
          <w:sz w:val="20"/>
          <w:szCs w:val="20"/>
          <w:shd w:val="clear" w:color="auto" w:fill="BFBFBF"/>
        </w:rPr>
        <w:fldChar w:fldCharType="separate"/>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006327EC" w:rsidRPr="00036EB0">
        <w:rPr>
          <w:rFonts w:ascii="Tahoma" w:hAnsi="Tahoma" w:cs="Tahoma"/>
          <w:sz w:val="20"/>
          <w:szCs w:val="20"/>
          <w:shd w:val="clear" w:color="auto" w:fill="BFBFBF"/>
        </w:rPr>
        <w:fldChar w:fldCharType="end"/>
      </w:r>
      <w:bookmarkEnd w:id="1"/>
      <w:r w:rsidRPr="0065081C">
        <w:rPr>
          <w:rFonts w:ascii="Tahoma" w:hAnsi="Tahoma" w:cs="Tahoma"/>
          <w:b/>
          <w:sz w:val="20"/>
          <w:szCs w:val="20"/>
        </w:rPr>
        <w:t xml:space="preserve">    </w:t>
      </w:r>
      <w:r w:rsidRPr="0065081C">
        <w:rPr>
          <w:rFonts w:ascii="Tahoma" w:hAnsi="Tahoma" w:cs="Tahoma"/>
          <w:b/>
          <w:sz w:val="20"/>
          <w:szCs w:val="20"/>
        </w:rPr>
        <w:tab/>
        <w:t xml:space="preserve">Date: </w:t>
      </w:r>
      <w:bookmarkStart w:id="2" w:name="Text3"/>
      <w:r w:rsidR="006327EC" w:rsidRPr="00036EB0">
        <w:rPr>
          <w:rFonts w:ascii="Tahoma" w:hAnsi="Tahoma" w:cs="Tahoma"/>
          <w:sz w:val="20"/>
          <w:szCs w:val="20"/>
          <w:shd w:val="clear" w:color="auto" w:fill="BFBFBF"/>
        </w:rPr>
        <w:fldChar w:fldCharType="begin">
          <w:ffData>
            <w:name w:val="Text3"/>
            <w:enabled/>
            <w:calcOnExit w:val="0"/>
            <w:textInput/>
          </w:ffData>
        </w:fldChar>
      </w:r>
      <w:r w:rsidRPr="00036EB0">
        <w:rPr>
          <w:rFonts w:ascii="Tahoma" w:hAnsi="Tahoma" w:cs="Tahoma"/>
          <w:sz w:val="20"/>
          <w:szCs w:val="20"/>
          <w:shd w:val="clear" w:color="auto" w:fill="BFBFBF"/>
        </w:rPr>
        <w:instrText xml:space="preserve"> FORMTEXT </w:instrText>
      </w:r>
      <w:r w:rsidR="006327EC" w:rsidRPr="00036EB0">
        <w:rPr>
          <w:rFonts w:ascii="Tahoma" w:hAnsi="Tahoma" w:cs="Tahoma"/>
          <w:sz w:val="20"/>
          <w:szCs w:val="20"/>
          <w:shd w:val="clear" w:color="auto" w:fill="BFBFBF"/>
        </w:rPr>
      </w:r>
      <w:r w:rsidR="006327EC" w:rsidRPr="00036EB0">
        <w:rPr>
          <w:rFonts w:ascii="Tahoma" w:hAnsi="Tahoma" w:cs="Tahoma"/>
          <w:sz w:val="20"/>
          <w:szCs w:val="20"/>
          <w:shd w:val="clear" w:color="auto" w:fill="BFBFBF"/>
        </w:rPr>
        <w:fldChar w:fldCharType="separate"/>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006327EC" w:rsidRPr="00036EB0">
        <w:rPr>
          <w:rFonts w:ascii="Tahoma" w:hAnsi="Tahoma" w:cs="Tahoma"/>
          <w:sz w:val="20"/>
          <w:szCs w:val="20"/>
          <w:shd w:val="clear" w:color="auto" w:fill="BFBFBF"/>
        </w:rPr>
        <w:fldChar w:fldCharType="end"/>
      </w:r>
      <w:bookmarkEnd w:id="2"/>
    </w:p>
    <w:p w:rsidR="00B62162" w:rsidRPr="0065081C" w:rsidRDefault="00B62162" w:rsidP="009975EE">
      <w:pPr>
        <w:pStyle w:val="Default"/>
        <w:rPr>
          <w:rFonts w:ascii="Tahoma" w:hAnsi="Tahoma" w:cs="Tahoma"/>
          <w:b/>
          <w:sz w:val="20"/>
          <w:szCs w:val="20"/>
        </w:rPr>
      </w:pPr>
    </w:p>
    <w:p w:rsidR="00B62162" w:rsidRPr="0065081C" w:rsidRDefault="00B62162" w:rsidP="009975EE">
      <w:pPr>
        <w:pStyle w:val="Default"/>
        <w:rPr>
          <w:rFonts w:ascii="Tahoma" w:hAnsi="Tahoma" w:cs="Tahoma"/>
          <w:b/>
          <w:sz w:val="20"/>
          <w:szCs w:val="20"/>
          <w:u w:val="single"/>
        </w:rPr>
      </w:pPr>
      <w:r w:rsidRPr="0065081C">
        <w:rPr>
          <w:rFonts w:ascii="Tahoma" w:hAnsi="Tahoma" w:cs="Tahoma"/>
          <w:b/>
          <w:sz w:val="20"/>
          <w:szCs w:val="20"/>
        </w:rPr>
        <w:t xml:space="preserve">Campus Box #: </w:t>
      </w:r>
      <w:r w:rsidR="006327EC" w:rsidRPr="00036EB0">
        <w:rPr>
          <w:rFonts w:ascii="Tahoma" w:hAnsi="Tahoma" w:cs="Tahoma"/>
          <w:sz w:val="20"/>
          <w:szCs w:val="20"/>
          <w:shd w:val="clear" w:color="auto" w:fill="BFBFBF"/>
        </w:rPr>
        <w:fldChar w:fldCharType="begin">
          <w:ffData>
            <w:name w:val="Text3"/>
            <w:enabled/>
            <w:calcOnExit w:val="0"/>
            <w:textInput/>
          </w:ffData>
        </w:fldChar>
      </w:r>
      <w:r w:rsidRPr="00036EB0">
        <w:rPr>
          <w:rFonts w:ascii="Tahoma" w:hAnsi="Tahoma" w:cs="Tahoma"/>
          <w:sz w:val="20"/>
          <w:szCs w:val="20"/>
          <w:shd w:val="clear" w:color="auto" w:fill="BFBFBF"/>
        </w:rPr>
        <w:instrText xml:space="preserve"> FORMTEXT </w:instrText>
      </w:r>
      <w:r w:rsidR="006327EC" w:rsidRPr="00036EB0">
        <w:rPr>
          <w:rFonts w:ascii="Tahoma" w:hAnsi="Tahoma" w:cs="Tahoma"/>
          <w:sz w:val="20"/>
          <w:szCs w:val="20"/>
          <w:shd w:val="clear" w:color="auto" w:fill="BFBFBF"/>
        </w:rPr>
      </w:r>
      <w:r w:rsidR="006327EC" w:rsidRPr="00036EB0">
        <w:rPr>
          <w:rFonts w:ascii="Tahoma" w:hAnsi="Tahoma" w:cs="Tahoma"/>
          <w:sz w:val="20"/>
          <w:szCs w:val="20"/>
          <w:shd w:val="clear" w:color="auto" w:fill="BFBFBF"/>
        </w:rPr>
        <w:fldChar w:fldCharType="separate"/>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006327EC" w:rsidRPr="00036EB0">
        <w:rPr>
          <w:rFonts w:ascii="Tahoma" w:hAnsi="Tahoma" w:cs="Tahoma"/>
          <w:sz w:val="20"/>
          <w:szCs w:val="20"/>
          <w:shd w:val="clear" w:color="auto" w:fill="BFBFBF"/>
        </w:rPr>
        <w:fldChar w:fldCharType="end"/>
      </w:r>
      <w:r w:rsidRPr="0065081C">
        <w:rPr>
          <w:rFonts w:ascii="Tahoma" w:hAnsi="Tahoma" w:cs="Tahoma"/>
          <w:b/>
          <w:sz w:val="20"/>
          <w:szCs w:val="20"/>
        </w:rPr>
        <w:tab/>
      </w:r>
      <w:r w:rsidRPr="0065081C">
        <w:rPr>
          <w:rFonts w:ascii="Tahoma" w:hAnsi="Tahoma" w:cs="Tahoma"/>
          <w:b/>
          <w:sz w:val="20"/>
          <w:szCs w:val="20"/>
        </w:rPr>
        <w:tab/>
        <w:t xml:space="preserve">Phone: </w:t>
      </w:r>
      <w:r w:rsidR="006327EC" w:rsidRPr="00036EB0">
        <w:rPr>
          <w:rFonts w:ascii="Tahoma" w:hAnsi="Tahoma" w:cs="Tahoma"/>
          <w:sz w:val="20"/>
          <w:szCs w:val="20"/>
          <w:shd w:val="clear" w:color="auto" w:fill="BFBFBF"/>
        </w:rPr>
        <w:fldChar w:fldCharType="begin">
          <w:ffData>
            <w:name w:val="Text3"/>
            <w:enabled/>
            <w:calcOnExit w:val="0"/>
            <w:textInput/>
          </w:ffData>
        </w:fldChar>
      </w:r>
      <w:r w:rsidRPr="00036EB0">
        <w:rPr>
          <w:rFonts w:ascii="Tahoma" w:hAnsi="Tahoma" w:cs="Tahoma"/>
          <w:sz w:val="20"/>
          <w:szCs w:val="20"/>
          <w:shd w:val="clear" w:color="auto" w:fill="BFBFBF"/>
        </w:rPr>
        <w:instrText xml:space="preserve"> FORMTEXT </w:instrText>
      </w:r>
      <w:r w:rsidR="006327EC" w:rsidRPr="00036EB0">
        <w:rPr>
          <w:rFonts w:ascii="Tahoma" w:hAnsi="Tahoma" w:cs="Tahoma"/>
          <w:sz w:val="20"/>
          <w:szCs w:val="20"/>
          <w:shd w:val="clear" w:color="auto" w:fill="BFBFBF"/>
        </w:rPr>
      </w:r>
      <w:r w:rsidR="006327EC" w:rsidRPr="00036EB0">
        <w:rPr>
          <w:rFonts w:ascii="Tahoma" w:hAnsi="Tahoma" w:cs="Tahoma"/>
          <w:sz w:val="20"/>
          <w:szCs w:val="20"/>
          <w:shd w:val="clear" w:color="auto" w:fill="BFBFBF"/>
        </w:rPr>
        <w:fldChar w:fldCharType="separate"/>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006327EC" w:rsidRPr="00036EB0">
        <w:rPr>
          <w:rFonts w:ascii="Tahoma" w:hAnsi="Tahoma" w:cs="Tahoma"/>
          <w:sz w:val="20"/>
          <w:szCs w:val="20"/>
          <w:shd w:val="clear" w:color="auto" w:fill="BFBFBF"/>
        </w:rPr>
        <w:fldChar w:fldCharType="end"/>
      </w:r>
      <w:r w:rsidRPr="0065081C">
        <w:rPr>
          <w:rFonts w:ascii="Tahoma" w:hAnsi="Tahoma" w:cs="Tahoma"/>
          <w:b/>
          <w:sz w:val="20"/>
          <w:szCs w:val="20"/>
        </w:rPr>
        <w:tab/>
      </w:r>
      <w:r w:rsidRPr="0065081C">
        <w:rPr>
          <w:rFonts w:ascii="Tahoma" w:hAnsi="Tahoma" w:cs="Tahoma"/>
          <w:b/>
          <w:sz w:val="20"/>
          <w:szCs w:val="20"/>
        </w:rPr>
        <w:tab/>
        <w:t xml:space="preserve">E-Mail: </w:t>
      </w:r>
      <w:r w:rsidR="006327EC" w:rsidRPr="00036EB0">
        <w:rPr>
          <w:rFonts w:ascii="Tahoma" w:hAnsi="Tahoma" w:cs="Tahoma"/>
          <w:sz w:val="20"/>
          <w:szCs w:val="20"/>
          <w:shd w:val="clear" w:color="auto" w:fill="BFBFBF"/>
        </w:rPr>
        <w:fldChar w:fldCharType="begin">
          <w:ffData>
            <w:name w:val="Text3"/>
            <w:enabled/>
            <w:calcOnExit w:val="0"/>
            <w:textInput/>
          </w:ffData>
        </w:fldChar>
      </w:r>
      <w:r w:rsidRPr="00036EB0">
        <w:rPr>
          <w:rFonts w:ascii="Tahoma" w:hAnsi="Tahoma" w:cs="Tahoma"/>
          <w:sz w:val="20"/>
          <w:szCs w:val="20"/>
          <w:shd w:val="clear" w:color="auto" w:fill="BFBFBF"/>
        </w:rPr>
        <w:instrText xml:space="preserve"> FORMTEXT </w:instrText>
      </w:r>
      <w:r w:rsidR="006327EC" w:rsidRPr="00036EB0">
        <w:rPr>
          <w:rFonts w:ascii="Tahoma" w:hAnsi="Tahoma" w:cs="Tahoma"/>
          <w:sz w:val="20"/>
          <w:szCs w:val="20"/>
          <w:shd w:val="clear" w:color="auto" w:fill="BFBFBF"/>
        </w:rPr>
      </w:r>
      <w:r w:rsidR="006327EC" w:rsidRPr="00036EB0">
        <w:rPr>
          <w:rFonts w:ascii="Tahoma" w:hAnsi="Tahoma" w:cs="Tahoma"/>
          <w:sz w:val="20"/>
          <w:szCs w:val="20"/>
          <w:shd w:val="clear" w:color="auto" w:fill="BFBFBF"/>
        </w:rPr>
        <w:fldChar w:fldCharType="separate"/>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006327EC" w:rsidRPr="00036EB0">
        <w:rPr>
          <w:rFonts w:ascii="Tahoma" w:hAnsi="Tahoma" w:cs="Tahoma"/>
          <w:sz w:val="20"/>
          <w:szCs w:val="20"/>
          <w:shd w:val="clear" w:color="auto" w:fill="BFBFBF"/>
        </w:rPr>
        <w:fldChar w:fldCharType="end"/>
      </w:r>
    </w:p>
    <w:p w:rsidR="00B62162" w:rsidRPr="006B7E86" w:rsidRDefault="00B62162" w:rsidP="009975EE">
      <w:pPr>
        <w:pStyle w:val="Default"/>
        <w:rPr>
          <w:sz w:val="32"/>
          <w:szCs w:val="32"/>
        </w:rPr>
      </w:pPr>
    </w:p>
    <w:p w:rsidR="00B62162" w:rsidRPr="00ED48E5" w:rsidRDefault="00B62162" w:rsidP="00ED48E5">
      <w:pPr>
        <w:pStyle w:val="Default"/>
        <w:shd w:val="clear" w:color="auto" w:fill="BFBFBF"/>
        <w:rPr>
          <w:rFonts w:ascii="Tahoma" w:hAnsi="Tahoma" w:cs="Tahoma"/>
          <w:b/>
          <w:sz w:val="12"/>
          <w:szCs w:val="12"/>
        </w:rPr>
      </w:pPr>
      <w:r w:rsidRPr="00ED48E5">
        <w:rPr>
          <w:rFonts w:ascii="Tahoma" w:hAnsi="Tahoma" w:cs="Tahoma"/>
          <w:b/>
          <w:sz w:val="20"/>
          <w:szCs w:val="20"/>
        </w:rPr>
        <w:t xml:space="preserve">Section </w:t>
      </w:r>
      <w:r>
        <w:rPr>
          <w:rFonts w:ascii="Tahoma" w:hAnsi="Tahoma" w:cs="Tahoma"/>
          <w:b/>
          <w:sz w:val="20"/>
          <w:szCs w:val="20"/>
        </w:rPr>
        <w:t>B: Protocol / Animal Information</w:t>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Pr>
          <w:rFonts w:ascii="Tahoma" w:hAnsi="Tahoma" w:cs="Tahoma"/>
          <w:b/>
          <w:sz w:val="12"/>
          <w:szCs w:val="12"/>
        </w:rPr>
        <w:br/>
      </w:r>
    </w:p>
    <w:p w:rsidR="00B62162" w:rsidRPr="00944525" w:rsidRDefault="00B62162" w:rsidP="009975EE">
      <w:pPr>
        <w:pStyle w:val="Default"/>
        <w:rPr>
          <w:rFonts w:ascii="Tahoma" w:hAnsi="Tahoma" w:cs="Tahoma"/>
          <w:b/>
          <w:sz w:val="20"/>
          <w:szCs w:val="20"/>
        </w:rPr>
      </w:pPr>
      <w:r>
        <w:rPr>
          <w:rFonts w:ascii="Tahoma" w:hAnsi="Tahoma" w:cs="Tahoma"/>
          <w:b/>
          <w:sz w:val="20"/>
          <w:szCs w:val="20"/>
        </w:rPr>
        <w:tab/>
      </w:r>
    </w:p>
    <w:p w:rsidR="00B62162" w:rsidRPr="006B7E86" w:rsidRDefault="00B62162" w:rsidP="00863B6F">
      <w:pPr>
        <w:pStyle w:val="Default"/>
        <w:numPr>
          <w:ilvl w:val="0"/>
          <w:numId w:val="7"/>
        </w:numPr>
        <w:ind w:left="270" w:hanging="270"/>
        <w:rPr>
          <w:rFonts w:ascii="Tahoma" w:hAnsi="Tahoma" w:cs="Tahoma"/>
          <w:b/>
          <w:sz w:val="20"/>
          <w:szCs w:val="20"/>
          <w:u w:val="single"/>
        </w:rPr>
      </w:pPr>
      <w:r w:rsidRPr="006B7E86">
        <w:rPr>
          <w:rFonts w:ascii="Tahoma" w:hAnsi="Tahoma" w:cs="Tahoma"/>
          <w:b/>
          <w:sz w:val="20"/>
          <w:szCs w:val="20"/>
        </w:rPr>
        <w:t xml:space="preserve">IACUC Protocol # and Title: </w:t>
      </w:r>
      <w:r w:rsidR="006327EC" w:rsidRPr="00036EB0">
        <w:rPr>
          <w:rFonts w:ascii="Tahoma" w:hAnsi="Tahoma" w:cs="Tahoma"/>
          <w:sz w:val="20"/>
          <w:szCs w:val="20"/>
          <w:shd w:val="clear" w:color="auto" w:fill="BFBFBF"/>
        </w:rPr>
        <w:fldChar w:fldCharType="begin">
          <w:ffData>
            <w:name w:val="Text3"/>
            <w:enabled/>
            <w:calcOnExit w:val="0"/>
            <w:textInput/>
          </w:ffData>
        </w:fldChar>
      </w:r>
      <w:r w:rsidRPr="00036EB0">
        <w:rPr>
          <w:rFonts w:ascii="Tahoma" w:hAnsi="Tahoma" w:cs="Tahoma"/>
          <w:sz w:val="20"/>
          <w:szCs w:val="20"/>
          <w:shd w:val="clear" w:color="auto" w:fill="BFBFBF"/>
        </w:rPr>
        <w:instrText xml:space="preserve"> FORMTEXT </w:instrText>
      </w:r>
      <w:r w:rsidR="006327EC" w:rsidRPr="00036EB0">
        <w:rPr>
          <w:rFonts w:ascii="Tahoma" w:hAnsi="Tahoma" w:cs="Tahoma"/>
          <w:sz w:val="20"/>
          <w:szCs w:val="20"/>
          <w:shd w:val="clear" w:color="auto" w:fill="BFBFBF"/>
        </w:rPr>
      </w:r>
      <w:r w:rsidR="006327EC" w:rsidRPr="00036EB0">
        <w:rPr>
          <w:rFonts w:ascii="Tahoma" w:hAnsi="Tahoma" w:cs="Tahoma"/>
          <w:sz w:val="20"/>
          <w:szCs w:val="20"/>
          <w:shd w:val="clear" w:color="auto" w:fill="BFBFBF"/>
        </w:rPr>
        <w:fldChar w:fldCharType="separate"/>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006327EC" w:rsidRPr="00036EB0">
        <w:rPr>
          <w:rFonts w:ascii="Tahoma" w:hAnsi="Tahoma" w:cs="Tahoma"/>
          <w:sz w:val="20"/>
          <w:szCs w:val="20"/>
          <w:shd w:val="clear" w:color="auto" w:fill="BFBFBF"/>
        </w:rPr>
        <w:fldChar w:fldCharType="end"/>
      </w:r>
    </w:p>
    <w:p w:rsidR="00B62162" w:rsidRPr="006B7E86" w:rsidRDefault="00B62162" w:rsidP="006B7E86">
      <w:pPr>
        <w:pStyle w:val="Default"/>
        <w:ind w:left="270"/>
        <w:rPr>
          <w:rFonts w:ascii="Tahoma" w:hAnsi="Tahoma" w:cs="Tahoma"/>
          <w:b/>
          <w:sz w:val="16"/>
          <w:szCs w:val="16"/>
          <w:u w:val="single"/>
        </w:rPr>
      </w:pPr>
    </w:p>
    <w:p w:rsidR="00B62162" w:rsidRPr="006B7E86" w:rsidRDefault="00B62162" w:rsidP="00863B6F">
      <w:pPr>
        <w:pStyle w:val="Default"/>
        <w:numPr>
          <w:ilvl w:val="0"/>
          <w:numId w:val="7"/>
        </w:numPr>
        <w:ind w:left="270" w:hanging="270"/>
        <w:rPr>
          <w:rFonts w:ascii="Tahoma" w:hAnsi="Tahoma" w:cs="Tahoma"/>
          <w:b/>
          <w:sz w:val="20"/>
          <w:szCs w:val="20"/>
          <w:u w:val="single"/>
        </w:rPr>
      </w:pPr>
      <w:r w:rsidRPr="006B7E86">
        <w:rPr>
          <w:rFonts w:ascii="Tahoma" w:hAnsi="Tahoma" w:cs="Tahoma"/>
          <w:b/>
          <w:sz w:val="20"/>
          <w:szCs w:val="20"/>
        </w:rPr>
        <w:t xml:space="preserve">Species to be Transported (List all): </w:t>
      </w:r>
      <w:r w:rsidR="006327EC" w:rsidRPr="00036EB0">
        <w:rPr>
          <w:rFonts w:ascii="Tahoma" w:hAnsi="Tahoma" w:cs="Tahoma"/>
          <w:sz w:val="20"/>
          <w:szCs w:val="20"/>
          <w:shd w:val="clear" w:color="auto" w:fill="BFBFBF"/>
        </w:rPr>
        <w:fldChar w:fldCharType="begin">
          <w:ffData>
            <w:name w:val="Text3"/>
            <w:enabled/>
            <w:calcOnExit w:val="0"/>
            <w:textInput/>
          </w:ffData>
        </w:fldChar>
      </w:r>
      <w:r w:rsidRPr="00036EB0">
        <w:rPr>
          <w:rFonts w:ascii="Tahoma" w:hAnsi="Tahoma" w:cs="Tahoma"/>
          <w:sz w:val="20"/>
          <w:szCs w:val="20"/>
          <w:shd w:val="clear" w:color="auto" w:fill="BFBFBF"/>
        </w:rPr>
        <w:instrText xml:space="preserve"> FORMTEXT </w:instrText>
      </w:r>
      <w:r w:rsidR="006327EC" w:rsidRPr="00036EB0">
        <w:rPr>
          <w:rFonts w:ascii="Tahoma" w:hAnsi="Tahoma" w:cs="Tahoma"/>
          <w:sz w:val="20"/>
          <w:szCs w:val="20"/>
          <w:shd w:val="clear" w:color="auto" w:fill="BFBFBF"/>
        </w:rPr>
      </w:r>
      <w:r w:rsidR="006327EC" w:rsidRPr="00036EB0">
        <w:rPr>
          <w:rFonts w:ascii="Tahoma" w:hAnsi="Tahoma" w:cs="Tahoma"/>
          <w:sz w:val="20"/>
          <w:szCs w:val="20"/>
          <w:shd w:val="clear" w:color="auto" w:fill="BFBFBF"/>
        </w:rPr>
        <w:fldChar w:fldCharType="separate"/>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006327EC" w:rsidRPr="00036EB0">
        <w:rPr>
          <w:rFonts w:ascii="Tahoma" w:hAnsi="Tahoma" w:cs="Tahoma"/>
          <w:sz w:val="20"/>
          <w:szCs w:val="20"/>
          <w:shd w:val="clear" w:color="auto" w:fill="BFBFBF"/>
        </w:rPr>
        <w:fldChar w:fldCharType="end"/>
      </w:r>
    </w:p>
    <w:p w:rsidR="00B62162" w:rsidRPr="006B7E86" w:rsidRDefault="00B62162" w:rsidP="006B7E86">
      <w:pPr>
        <w:pStyle w:val="Default"/>
        <w:ind w:left="270"/>
        <w:rPr>
          <w:rFonts w:ascii="Tahoma" w:hAnsi="Tahoma" w:cs="Tahoma"/>
          <w:b/>
          <w:sz w:val="16"/>
          <w:szCs w:val="16"/>
          <w:u w:val="single"/>
        </w:rPr>
      </w:pPr>
    </w:p>
    <w:p w:rsidR="00B62162" w:rsidRPr="006B7E86" w:rsidRDefault="00B62162" w:rsidP="009975EE">
      <w:pPr>
        <w:pStyle w:val="Default"/>
        <w:numPr>
          <w:ilvl w:val="0"/>
          <w:numId w:val="7"/>
        </w:numPr>
        <w:ind w:left="270" w:hanging="270"/>
        <w:rPr>
          <w:rFonts w:ascii="Tahoma" w:hAnsi="Tahoma" w:cs="Tahoma"/>
          <w:b/>
          <w:sz w:val="20"/>
          <w:szCs w:val="20"/>
          <w:u w:val="single"/>
        </w:rPr>
      </w:pPr>
      <w:r w:rsidRPr="006B7E86">
        <w:rPr>
          <w:rFonts w:ascii="Tahoma" w:hAnsi="Tahoma" w:cs="Tahoma"/>
          <w:b/>
          <w:sz w:val="20"/>
          <w:szCs w:val="20"/>
        </w:rPr>
        <w:t>Approximate Number of Animals, Per Transport:</w:t>
      </w:r>
      <w:r>
        <w:rPr>
          <w:rFonts w:ascii="Tahoma" w:hAnsi="Tahoma" w:cs="Tahoma"/>
          <w:b/>
          <w:sz w:val="20"/>
          <w:szCs w:val="20"/>
        </w:rPr>
        <w:t xml:space="preserve"> </w:t>
      </w:r>
      <w:r w:rsidR="006327EC" w:rsidRPr="00036EB0">
        <w:rPr>
          <w:rFonts w:ascii="Tahoma" w:hAnsi="Tahoma" w:cs="Tahoma"/>
          <w:sz w:val="20"/>
          <w:szCs w:val="20"/>
          <w:shd w:val="clear" w:color="auto" w:fill="BFBFBF"/>
        </w:rPr>
        <w:fldChar w:fldCharType="begin">
          <w:ffData>
            <w:name w:val="Text3"/>
            <w:enabled/>
            <w:calcOnExit w:val="0"/>
            <w:textInput/>
          </w:ffData>
        </w:fldChar>
      </w:r>
      <w:r w:rsidRPr="00036EB0">
        <w:rPr>
          <w:rFonts w:ascii="Tahoma" w:hAnsi="Tahoma" w:cs="Tahoma"/>
          <w:sz w:val="20"/>
          <w:szCs w:val="20"/>
          <w:shd w:val="clear" w:color="auto" w:fill="BFBFBF"/>
        </w:rPr>
        <w:instrText xml:space="preserve"> FORMTEXT </w:instrText>
      </w:r>
      <w:r w:rsidR="006327EC" w:rsidRPr="00036EB0">
        <w:rPr>
          <w:rFonts w:ascii="Tahoma" w:hAnsi="Tahoma" w:cs="Tahoma"/>
          <w:sz w:val="20"/>
          <w:szCs w:val="20"/>
          <w:shd w:val="clear" w:color="auto" w:fill="BFBFBF"/>
        </w:rPr>
      </w:r>
      <w:r w:rsidR="006327EC" w:rsidRPr="00036EB0">
        <w:rPr>
          <w:rFonts w:ascii="Tahoma" w:hAnsi="Tahoma" w:cs="Tahoma"/>
          <w:sz w:val="20"/>
          <w:szCs w:val="20"/>
          <w:shd w:val="clear" w:color="auto" w:fill="BFBFBF"/>
        </w:rPr>
        <w:fldChar w:fldCharType="separate"/>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006327EC" w:rsidRPr="00036EB0">
        <w:rPr>
          <w:rFonts w:ascii="Tahoma" w:hAnsi="Tahoma" w:cs="Tahoma"/>
          <w:sz w:val="20"/>
          <w:szCs w:val="20"/>
          <w:shd w:val="clear" w:color="auto" w:fill="BFBFBF"/>
        </w:rPr>
        <w:fldChar w:fldCharType="end"/>
      </w:r>
    </w:p>
    <w:p w:rsidR="00B62162" w:rsidRPr="006B7E86" w:rsidRDefault="00B62162" w:rsidP="006B7E86">
      <w:pPr>
        <w:pStyle w:val="Default"/>
        <w:ind w:left="270"/>
        <w:rPr>
          <w:rFonts w:ascii="Tahoma" w:hAnsi="Tahoma" w:cs="Tahoma"/>
          <w:b/>
          <w:sz w:val="16"/>
          <w:szCs w:val="16"/>
          <w:u w:val="single"/>
        </w:rPr>
      </w:pPr>
    </w:p>
    <w:p w:rsidR="00B62162" w:rsidRPr="006B7E86" w:rsidRDefault="00B62162" w:rsidP="009975EE">
      <w:pPr>
        <w:pStyle w:val="Default"/>
        <w:numPr>
          <w:ilvl w:val="0"/>
          <w:numId w:val="7"/>
        </w:numPr>
        <w:ind w:left="270" w:hanging="270"/>
        <w:rPr>
          <w:rFonts w:ascii="Tahoma" w:hAnsi="Tahoma" w:cs="Tahoma"/>
          <w:b/>
          <w:sz w:val="20"/>
          <w:szCs w:val="20"/>
          <w:u w:val="single"/>
        </w:rPr>
      </w:pPr>
      <w:r w:rsidRPr="006B7E86">
        <w:rPr>
          <w:rFonts w:ascii="Tahoma" w:hAnsi="Tahoma" w:cs="Tahoma"/>
          <w:b/>
          <w:sz w:val="20"/>
          <w:szCs w:val="20"/>
        </w:rPr>
        <w:t xml:space="preserve">Current Animal Location (Building &amp; Room #): </w:t>
      </w:r>
      <w:r w:rsidR="006327EC" w:rsidRPr="00036EB0">
        <w:rPr>
          <w:rFonts w:ascii="Tahoma" w:hAnsi="Tahoma" w:cs="Tahoma"/>
          <w:sz w:val="20"/>
          <w:szCs w:val="20"/>
          <w:shd w:val="clear" w:color="auto" w:fill="BFBFBF"/>
        </w:rPr>
        <w:fldChar w:fldCharType="begin">
          <w:ffData>
            <w:name w:val="Text3"/>
            <w:enabled/>
            <w:calcOnExit w:val="0"/>
            <w:textInput/>
          </w:ffData>
        </w:fldChar>
      </w:r>
      <w:r w:rsidRPr="00036EB0">
        <w:rPr>
          <w:rFonts w:ascii="Tahoma" w:hAnsi="Tahoma" w:cs="Tahoma"/>
          <w:sz w:val="20"/>
          <w:szCs w:val="20"/>
          <w:shd w:val="clear" w:color="auto" w:fill="BFBFBF"/>
        </w:rPr>
        <w:instrText xml:space="preserve"> FORMTEXT </w:instrText>
      </w:r>
      <w:r w:rsidR="006327EC" w:rsidRPr="00036EB0">
        <w:rPr>
          <w:rFonts w:ascii="Tahoma" w:hAnsi="Tahoma" w:cs="Tahoma"/>
          <w:sz w:val="20"/>
          <w:szCs w:val="20"/>
          <w:shd w:val="clear" w:color="auto" w:fill="BFBFBF"/>
        </w:rPr>
      </w:r>
      <w:r w:rsidR="006327EC" w:rsidRPr="00036EB0">
        <w:rPr>
          <w:rFonts w:ascii="Tahoma" w:hAnsi="Tahoma" w:cs="Tahoma"/>
          <w:sz w:val="20"/>
          <w:szCs w:val="20"/>
          <w:shd w:val="clear" w:color="auto" w:fill="BFBFBF"/>
        </w:rPr>
        <w:fldChar w:fldCharType="separate"/>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006327EC" w:rsidRPr="00036EB0">
        <w:rPr>
          <w:rFonts w:ascii="Tahoma" w:hAnsi="Tahoma" w:cs="Tahoma"/>
          <w:sz w:val="20"/>
          <w:szCs w:val="20"/>
          <w:shd w:val="clear" w:color="auto" w:fill="BFBFBF"/>
        </w:rPr>
        <w:fldChar w:fldCharType="end"/>
      </w:r>
    </w:p>
    <w:p w:rsidR="00B62162" w:rsidRPr="006B7E86" w:rsidRDefault="00B62162" w:rsidP="006B7E86">
      <w:pPr>
        <w:pStyle w:val="Default"/>
        <w:ind w:left="270"/>
        <w:rPr>
          <w:rFonts w:ascii="Tahoma" w:hAnsi="Tahoma" w:cs="Tahoma"/>
          <w:b/>
          <w:sz w:val="16"/>
          <w:szCs w:val="16"/>
        </w:rPr>
      </w:pPr>
    </w:p>
    <w:p w:rsidR="00B62162" w:rsidRPr="006B7E86" w:rsidRDefault="00B62162" w:rsidP="00863B6F">
      <w:pPr>
        <w:pStyle w:val="Default"/>
        <w:numPr>
          <w:ilvl w:val="0"/>
          <w:numId w:val="7"/>
        </w:numPr>
        <w:ind w:left="270" w:hanging="270"/>
        <w:rPr>
          <w:rFonts w:ascii="Tahoma" w:hAnsi="Tahoma" w:cs="Tahoma"/>
          <w:b/>
          <w:sz w:val="20"/>
          <w:szCs w:val="20"/>
        </w:rPr>
      </w:pPr>
      <w:r w:rsidRPr="006B7E86">
        <w:rPr>
          <w:rFonts w:ascii="Tahoma" w:hAnsi="Tahoma" w:cs="Tahoma"/>
          <w:b/>
          <w:sz w:val="20"/>
          <w:szCs w:val="20"/>
        </w:rPr>
        <w:t>Describe the purpose and need for transporting the animals:</w:t>
      </w:r>
      <w:r>
        <w:rPr>
          <w:rFonts w:ascii="Tahoma" w:hAnsi="Tahoma" w:cs="Tahoma"/>
          <w:b/>
          <w:sz w:val="20"/>
          <w:szCs w:val="20"/>
        </w:rPr>
        <w:t xml:space="preserve"> </w:t>
      </w:r>
      <w:r w:rsidR="006327EC" w:rsidRPr="00036EB0">
        <w:rPr>
          <w:rFonts w:ascii="Tahoma" w:hAnsi="Tahoma" w:cs="Tahoma"/>
          <w:sz w:val="20"/>
          <w:szCs w:val="20"/>
          <w:shd w:val="clear" w:color="auto" w:fill="BFBFBF"/>
        </w:rPr>
        <w:fldChar w:fldCharType="begin">
          <w:ffData>
            <w:name w:val="Text3"/>
            <w:enabled/>
            <w:calcOnExit w:val="0"/>
            <w:textInput/>
          </w:ffData>
        </w:fldChar>
      </w:r>
      <w:r w:rsidRPr="00036EB0">
        <w:rPr>
          <w:rFonts w:ascii="Tahoma" w:hAnsi="Tahoma" w:cs="Tahoma"/>
          <w:sz w:val="20"/>
          <w:szCs w:val="20"/>
          <w:shd w:val="clear" w:color="auto" w:fill="BFBFBF"/>
        </w:rPr>
        <w:instrText xml:space="preserve"> FORMTEXT </w:instrText>
      </w:r>
      <w:r w:rsidR="006327EC" w:rsidRPr="00036EB0">
        <w:rPr>
          <w:rFonts w:ascii="Tahoma" w:hAnsi="Tahoma" w:cs="Tahoma"/>
          <w:sz w:val="20"/>
          <w:szCs w:val="20"/>
          <w:shd w:val="clear" w:color="auto" w:fill="BFBFBF"/>
        </w:rPr>
      </w:r>
      <w:r w:rsidR="006327EC" w:rsidRPr="00036EB0">
        <w:rPr>
          <w:rFonts w:ascii="Tahoma" w:hAnsi="Tahoma" w:cs="Tahoma"/>
          <w:sz w:val="20"/>
          <w:szCs w:val="20"/>
          <w:shd w:val="clear" w:color="auto" w:fill="BFBFBF"/>
        </w:rPr>
        <w:fldChar w:fldCharType="separate"/>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006327EC" w:rsidRPr="00036EB0">
        <w:rPr>
          <w:rFonts w:ascii="Tahoma" w:hAnsi="Tahoma" w:cs="Tahoma"/>
          <w:sz w:val="20"/>
          <w:szCs w:val="20"/>
          <w:shd w:val="clear" w:color="auto" w:fill="BFBFBF"/>
        </w:rPr>
        <w:fldChar w:fldCharType="end"/>
      </w:r>
    </w:p>
    <w:p w:rsidR="00B62162" w:rsidRPr="006B7E86" w:rsidRDefault="00B62162" w:rsidP="009975EE">
      <w:pPr>
        <w:pStyle w:val="Default"/>
        <w:rPr>
          <w:rFonts w:ascii="Tahoma" w:hAnsi="Tahoma" w:cs="Tahoma"/>
          <w:sz w:val="32"/>
          <w:szCs w:val="32"/>
        </w:rPr>
      </w:pPr>
    </w:p>
    <w:p w:rsidR="00B62162" w:rsidRPr="00ED48E5" w:rsidRDefault="00B62162" w:rsidP="00ED48E5">
      <w:pPr>
        <w:pStyle w:val="Default"/>
        <w:shd w:val="clear" w:color="auto" w:fill="BFBFBF"/>
        <w:rPr>
          <w:rFonts w:ascii="Tahoma" w:hAnsi="Tahoma" w:cs="Tahoma"/>
          <w:b/>
          <w:sz w:val="12"/>
          <w:szCs w:val="12"/>
        </w:rPr>
      </w:pPr>
      <w:r w:rsidRPr="00ED48E5">
        <w:rPr>
          <w:rFonts w:ascii="Tahoma" w:hAnsi="Tahoma" w:cs="Tahoma"/>
          <w:b/>
          <w:sz w:val="20"/>
          <w:szCs w:val="20"/>
        </w:rPr>
        <w:t xml:space="preserve">Section </w:t>
      </w:r>
      <w:r>
        <w:rPr>
          <w:rFonts w:ascii="Tahoma" w:hAnsi="Tahoma" w:cs="Tahoma"/>
          <w:b/>
          <w:sz w:val="20"/>
          <w:szCs w:val="20"/>
        </w:rPr>
        <w:t>C</w:t>
      </w:r>
      <w:r w:rsidRPr="00ED48E5">
        <w:rPr>
          <w:rFonts w:ascii="Tahoma" w:hAnsi="Tahoma" w:cs="Tahoma"/>
          <w:b/>
          <w:sz w:val="20"/>
          <w:szCs w:val="20"/>
        </w:rPr>
        <w:t xml:space="preserve">: </w:t>
      </w:r>
      <w:r>
        <w:rPr>
          <w:rFonts w:ascii="Tahoma" w:hAnsi="Tahoma" w:cs="Tahoma"/>
          <w:b/>
          <w:sz w:val="20"/>
          <w:szCs w:val="20"/>
        </w:rPr>
        <w:t>Transport</w:t>
      </w:r>
      <w:r w:rsidRPr="00ED48E5">
        <w:rPr>
          <w:rFonts w:ascii="Tahoma" w:hAnsi="Tahoma" w:cs="Tahoma"/>
          <w:b/>
          <w:sz w:val="20"/>
          <w:szCs w:val="20"/>
        </w:rPr>
        <w:t xml:space="preserve"> Information</w:t>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Pr>
          <w:rFonts w:ascii="Tahoma" w:hAnsi="Tahoma" w:cs="Tahoma"/>
          <w:b/>
          <w:sz w:val="12"/>
          <w:szCs w:val="12"/>
        </w:rPr>
        <w:br/>
      </w:r>
    </w:p>
    <w:p w:rsidR="00B62162" w:rsidRPr="006B7E86" w:rsidRDefault="00B62162" w:rsidP="009975EE">
      <w:pPr>
        <w:pStyle w:val="Default"/>
        <w:rPr>
          <w:rFonts w:ascii="Tahoma" w:hAnsi="Tahoma" w:cs="Tahoma"/>
        </w:rPr>
      </w:pPr>
    </w:p>
    <w:p w:rsidR="00B62162" w:rsidRPr="006B7E86" w:rsidRDefault="00B62162" w:rsidP="00863B6F">
      <w:pPr>
        <w:pStyle w:val="Default"/>
        <w:numPr>
          <w:ilvl w:val="0"/>
          <w:numId w:val="8"/>
        </w:numPr>
        <w:ind w:left="270" w:hanging="270"/>
        <w:rPr>
          <w:rFonts w:ascii="Tahoma" w:hAnsi="Tahoma" w:cs="Tahoma"/>
          <w:b/>
          <w:sz w:val="20"/>
          <w:szCs w:val="20"/>
        </w:rPr>
      </w:pPr>
      <w:r w:rsidRPr="006B7E86">
        <w:rPr>
          <w:rFonts w:ascii="Tahoma" w:hAnsi="Tahoma" w:cs="Tahoma"/>
          <w:b/>
          <w:sz w:val="20"/>
          <w:szCs w:val="20"/>
        </w:rPr>
        <w:t>Destination:</w:t>
      </w:r>
      <w:r w:rsidRPr="006B7E86">
        <w:rPr>
          <w:rFonts w:ascii="Tahoma" w:hAnsi="Tahoma" w:cs="Tahoma"/>
          <w:b/>
          <w:sz w:val="20"/>
          <w:szCs w:val="20"/>
        </w:rPr>
        <w:tab/>
      </w:r>
    </w:p>
    <w:p w:rsidR="00B62162" w:rsidRPr="006B7E86" w:rsidRDefault="00B62162" w:rsidP="009A7A14">
      <w:pPr>
        <w:pStyle w:val="Default"/>
        <w:ind w:left="274"/>
        <w:rPr>
          <w:rFonts w:ascii="Tahoma" w:hAnsi="Tahoma" w:cs="Tahoma"/>
          <w:b/>
          <w:sz w:val="20"/>
          <w:szCs w:val="20"/>
        </w:rPr>
      </w:pPr>
      <w:r w:rsidRPr="006B7E86">
        <w:rPr>
          <w:rFonts w:ascii="Tahoma" w:hAnsi="Tahoma" w:cs="Tahoma"/>
          <w:b/>
          <w:sz w:val="8"/>
          <w:szCs w:val="8"/>
        </w:rPr>
        <w:br/>
      </w:r>
      <w:r w:rsidR="006327EC" w:rsidRPr="00036EB0">
        <w:rPr>
          <w:rFonts w:ascii="Tahoma" w:hAnsi="Tahoma" w:cs="Tahoma"/>
          <w:b/>
          <w:sz w:val="20"/>
          <w:szCs w:val="20"/>
          <w:shd w:val="clear" w:color="auto" w:fill="BFBFBF"/>
        </w:rPr>
        <w:fldChar w:fldCharType="begin">
          <w:ffData>
            <w:name w:val="Check1"/>
            <w:enabled/>
            <w:calcOnExit w:val="0"/>
            <w:checkBox>
              <w:sizeAuto/>
              <w:default w:val="0"/>
            </w:checkBox>
          </w:ffData>
        </w:fldChar>
      </w:r>
      <w:r w:rsidRPr="00036EB0">
        <w:rPr>
          <w:rFonts w:ascii="Tahoma" w:hAnsi="Tahoma" w:cs="Tahoma"/>
          <w:b/>
          <w:sz w:val="20"/>
          <w:szCs w:val="20"/>
          <w:shd w:val="clear" w:color="auto" w:fill="BFBFBF"/>
        </w:rPr>
        <w:instrText xml:space="preserve"> FORMCHECKBOX </w:instrText>
      </w:r>
      <w:r w:rsidR="006327EC">
        <w:rPr>
          <w:rFonts w:ascii="Tahoma" w:hAnsi="Tahoma" w:cs="Tahoma"/>
          <w:b/>
          <w:sz w:val="20"/>
          <w:szCs w:val="20"/>
          <w:shd w:val="clear" w:color="auto" w:fill="BFBFBF"/>
        </w:rPr>
      </w:r>
      <w:r w:rsidR="006327EC">
        <w:rPr>
          <w:rFonts w:ascii="Tahoma" w:hAnsi="Tahoma" w:cs="Tahoma"/>
          <w:b/>
          <w:sz w:val="20"/>
          <w:szCs w:val="20"/>
          <w:shd w:val="clear" w:color="auto" w:fill="BFBFBF"/>
        </w:rPr>
        <w:fldChar w:fldCharType="separate"/>
      </w:r>
      <w:r w:rsidR="006327EC" w:rsidRPr="00036EB0">
        <w:rPr>
          <w:rFonts w:ascii="Tahoma" w:hAnsi="Tahoma" w:cs="Tahoma"/>
          <w:b/>
          <w:sz w:val="20"/>
          <w:szCs w:val="20"/>
          <w:shd w:val="clear" w:color="auto" w:fill="BFBFBF"/>
        </w:rPr>
        <w:fldChar w:fldCharType="end"/>
      </w:r>
      <w:r w:rsidRPr="006B7E86">
        <w:rPr>
          <w:rFonts w:ascii="Tahoma" w:hAnsi="Tahoma" w:cs="Tahoma"/>
          <w:b/>
          <w:sz w:val="20"/>
          <w:szCs w:val="20"/>
        </w:rPr>
        <w:t xml:space="preserve">  On Campus – </w:t>
      </w:r>
      <w:smartTag w:uri="urn:schemas-microsoft-com:office:smarttags" w:element="PlaceName">
        <w:smartTag w:uri="urn:schemas-microsoft-com:office:smarttags" w:element="PlaceName">
          <w:r w:rsidRPr="006B7E86">
            <w:rPr>
              <w:rFonts w:ascii="Tahoma" w:hAnsi="Tahoma" w:cs="Tahoma"/>
              <w:b/>
              <w:sz w:val="20"/>
              <w:szCs w:val="20"/>
            </w:rPr>
            <w:t>List</w:t>
          </w:r>
        </w:smartTag>
        <w:r w:rsidRPr="006B7E86">
          <w:rPr>
            <w:rFonts w:ascii="Tahoma" w:hAnsi="Tahoma" w:cs="Tahoma"/>
            <w:b/>
            <w:sz w:val="20"/>
            <w:szCs w:val="20"/>
          </w:rPr>
          <w:t xml:space="preserve"> </w:t>
        </w:r>
        <w:smartTag w:uri="urn:schemas-microsoft-com:office:smarttags" w:element="PlaceName">
          <w:r w:rsidRPr="006B7E86">
            <w:rPr>
              <w:rFonts w:ascii="Tahoma" w:hAnsi="Tahoma" w:cs="Tahoma"/>
              <w:b/>
              <w:sz w:val="20"/>
              <w:szCs w:val="20"/>
            </w:rPr>
            <w:t>Building</w:t>
          </w:r>
        </w:smartTag>
      </w:smartTag>
      <w:r w:rsidRPr="006B7E86">
        <w:rPr>
          <w:rFonts w:ascii="Tahoma" w:hAnsi="Tahoma" w:cs="Tahoma"/>
          <w:b/>
          <w:sz w:val="20"/>
          <w:szCs w:val="20"/>
        </w:rPr>
        <w:t xml:space="preserve"> &amp; Room #:</w:t>
      </w:r>
      <w:r>
        <w:rPr>
          <w:rFonts w:ascii="Tahoma" w:hAnsi="Tahoma" w:cs="Tahoma"/>
          <w:b/>
          <w:sz w:val="20"/>
          <w:szCs w:val="20"/>
        </w:rPr>
        <w:t xml:space="preserve"> </w:t>
      </w:r>
      <w:r w:rsidR="006327EC" w:rsidRPr="00036EB0">
        <w:rPr>
          <w:rFonts w:ascii="Tahoma" w:hAnsi="Tahoma" w:cs="Tahoma"/>
          <w:sz w:val="20"/>
          <w:szCs w:val="20"/>
          <w:shd w:val="clear" w:color="auto" w:fill="BFBFBF"/>
        </w:rPr>
        <w:fldChar w:fldCharType="begin">
          <w:ffData>
            <w:name w:val=""/>
            <w:enabled/>
            <w:calcOnExit w:val="0"/>
            <w:textInput/>
          </w:ffData>
        </w:fldChar>
      </w:r>
      <w:r w:rsidRPr="00036EB0">
        <w:rPr>
          <w:rFonts w:ascii="Tahoma" w:hAnsi="Tahoma" w:cs="Tahoma"/>
          <w:sz w:val="20"/>
          <w:szCs w:val="20"/>
          <w:shd w:val="clear" w:color="auto" w:fill="BFBFBF"/>
        </w:rPr>
        <w:instrText xml:space="preserve"> FORMTEXT </w:instrText>
      </w:r>
      <w:r w:rsidR="006327EC" w:rsidRPr="00036EB0">
        <w:rPr>
          <w:rFonts w:ascii="Tahoma" w:hAnsi="Tahoma" w:cs="Tahoma"/>
          <w:sz w:val="20"/>
          <w:szCs w:val="20"/>
          <w:shd w:val="clear" w:color="auto" w:fill="BFBFBF"/>
        </w:rPr>
      </w:r>
      <w:r w:rsidR="006327EC" w:rsidRPr="00036EB0">
        <w:rPr>
          <w:rFonts w:ascii="Tahoma" w:hAnsi="Tahoma" w:cs="Tahoma"/>
          <w:sz w:val="20"/>
          <w:szCs w:val="20"/>
          <w:shd w:val="clear" w:color="auto" w:fill="BFBFBF"/>
        </w:rPr>
        <w:fldChar w:fldCharType="separate"/>
      </w:r>
      <w:r w:rsidRPr="00036EB0">
        <w:rPr>
          <w:rFonts w:ascii="Tahoma" w:hAnsi="Tahoma" w:cs="Tahoma"/>
          <w:sz w:val="20"/>
          <w:szCs w:val="20"/>
          <w:shd w:val="clear" w:color="auto" w:fill="BFBFBF"/>
        </w:rPr>
        <w:t> </w:t>
      </w:r>
      <w:r w:rsidRPr="00036EB0">
        <w:rPr>
          <w:rFonts w:ascii="Tahoma" w:hAnsi="Tahoma" w:cs="Tahoma"/>
          <w:sz w:val="20"/>
          <w:szCs w:val="20"/>
          <w:shd w:val="clear" w:color="auto" w:fill="BFBFBF"/>
        </w:rPr>
        <w:t> </w:t>
      </w:r>
      <w:r w:rsidRPr="00036EB0">
        <w:rPr>
          <w:rFonts w:ascii="Tahoma" w:hAnsi="Tahoma" w:cs="Tahoma"/>
          <w:sz w:val="20"/>
          <w:szCs w:val="20"/>
          <w:shd w:val="clear" w:color="auto" w:fill="BFBFBF"/>
        </w:rPr>
        <w:t> </w:t>
      </w:r>
      <w:r w:rsidRPr="00036EB0">
        <w:rPr>
          <w:rFonts w:ascii="Tahoma" w:hAnsi="Tahoma" w:cs="Tahoma"/>
          <w:sz w:val="20"/>
          <w:szCs w:val="20"/>
          <w:shd w:val="clear" w:color="auto" w:fill="BFBFBF"/>
        </w:rPr>
        <w:t> </w:t>
      </w:r>
      <w:r w:rsidRPr="00036EB0">
        <w:rPr>
          <w:rFonts w:ascii="Tahoma" w:hAnsi="Tahoma" w:cs="Tahoma"/>
          <w:sz w:val="20"/>
          <w:szCs w:val="20"/>
          <w:shd w:val="clear" w:color="auto" w:fill="BFBFBF"/>
        </w:rPr>
        <w:t> </w:t>
      </w:r>
      <w:r w:rsidR="006327EC" w:rsidRPr="00036EB0">
        <w:rPr>
          <w:rFonts w:ascii="Tahoma" w:hAnsi="Tahoma" w:cs="Tahoma"/>
          <w:sz w:val="20"/>
          <w:szCs w:val="20"/>
          <w:shd w:val="clear" w:color="auto" w:fill="BFBFBF"/>
        </w:rPr>
        <w:fldChar w:fldCharType="end"/>
      </w:r>
    </w:p>
    <w:p w:rsidR="00B62162" w:rsidRPr="006B7E86" w:rsidRDefault="00B62162" w:rsidP="00863B6F">
      <w:pPr>
        <w:pStyle w:val="Default"/>
        <w:ind w:left="540" w:hanging="270"/>
        <w:rPr>
          <w:rFonts w:ascii="Tahoma" w:hAnsi="Tahoma" w:cs="Tahoma"/>
          <w:b/>
          <w:sz w:val="8"/>
          <w:szCs w:val="8"/>
        </w:rPr>
      </w:pPr>
    </w:p>
    <w:p w:rsidR="00B62162" w:rsidRPr="006B7E86" w:rsidRDefault="006327EC" w:rsidP="00863B6F">
      <w:pPr>
        <w:pStyle w:val="Default"/>
        <w:ind w:left="540" w:hanging="270"/>
        <w:rPr>
          <w:rFonts w:ascii="Tahoma" w:hAnsi="Tahoma" w:cs="Tahoma"/>
          <w:b/>
          <w:sz w:val="20"/>
          <w:szCs w:val="20"/>
        </w:rPr>
      </w:pPr>
      <w:r w:rsidRPr="00036EB0">
        <w:rPr>
          <w:rFonts w:ascii="Tahoma" w:hAnsi="Tahoma" w:cs="Tahoma"/>
          <w:b/>
          <w:sz w:val="20"/>
          <w:szCs w:val="20"/>
          <w:shd w:val="clear" w:color="auto" w:fill="BFBFBF"/>
        </w:rPr>
        <w:fldChar w:fldCharType="begin">
          <w:ffData>
            <w:name w:val="Check1"/>
            <w:enabled/>
            <w:calcOnExit w:val="0"/>
            <w:checkBox>
              <w:sizeAuto/>
              <w:default w:val="0"/>
            </w:checkBox>
          </w:ffData>
        </w:fldChar>
      </w:r>
      <w:r w:rsidR="00B62162" w:rsidRPr="00036EB0">
        <w:rPr>
          <w:rFonts w:ascii="Tahoma" w:hAnsi="Tahoma" w:cs="Tahoma"/>
          <w:b/>
          <w:sz w:val="20"/>
          <w:szCs w:val="20"/>
          <w:shd w:val="clear" w:color="auto" w:fill="BFBFBF"/>
        </w:rPr>
        <w:instrText xml:space="preserve"> FORMCHECKBOX </w:instrText>
      </w:r>
      <w:r>
        <w:rPr>
          <w:rFonts w:ascii="Tahoma" w:hAnsi="Tahoma" w:cs="Tahoma"/>
          <w:b/>
          <w:sz w:val="20"/>
          <w:szCs w:val="20"/>
          <w:shd w:val="clear" w:color="auto" w:fill="BFBFBF"/>
        </w:rPr>
      </w:r>
      <w:r>
        <w:rPr>
          <w:rFonts w:ascii="Tahoma" w:hAnsi="Tahoma" w:cs="Tahoma"/>
          <w:b/>
          <w:sz w:val="20"/>
          <w:szCs w:val="20"/>
          <w:shd w:val="clear" w:color="auto" w:fill="BFBFBF"/>
        </w:rPr>
        <w:fldChar w:fldCharType="separate"/>
      </w:r>
      <w:r w:rsidRPr="00036EB0">
        <w:rPr>
          <w:rFonts w:ascii="Tahoma" w:hAnsi="Tahoma" w:cs="Tahoma"/>
          <w:b/>
          <w:sz w:val="20"/>
          <w:szCs w:val="20"/>
          <w:shd w:val="clear" w:color="auto" w:fill="BFBFBF"/>
        </w:rPr>
        <w:fldChar w:fldCharType="end"/>
      </w:r>
      <w:r w:rsidR="00B62162" w:rsidRPr="006B7E86">
        <w:rPr>
          <w:rFonts w:ascii="Tahoma" w:hAnsi="Tahoma" w:cs="Tahoma"/>
          <w:b/>
          <w:sz w:val="20"/>
          <w:szCs w:val="20"/>
        </w:rPr>
        <w:t xml:space="preserve">  Off Campus – </w:t>
      </w:r>
    </w:p>
    <w:p w:rsidR="00B62162" w:rsidRPr="006B7E86" w:rsidRDefault="00B62162" w:rsidP="00593A98">
      <w:pPr>
        <w:pStyle w:val="Default"/>
        <w:ind w:firstLine="720"/>
        <w:rPr>
          <w:rFonts w:ascii="Tahoma" w:hAnsi="Tahoma" w:cs="Tahoma"/>
          <w:b/>
          <w:sz w:val="8"/>
          <w:szCs w:val="8"/>
        </w:rPr>
      </w:pPr>
    </w:p>
    <w:p w:rsidR="00B62162" w:rsidRPr="006B7E86" w:rsidRDefault="00B62162" w:rsidP="00593A98">
      <w:pPr>
        <w:pStyle w:val="Default"/>
        <w:ind w:firstLine="720"/>
        <w:rPr>
          <w:rFonts w:ascii="Tahoma" w:hAnsi="Tahoma" w:cs="Tahoma"/>
          <w:b/>
          <w:sz w:val="20"/>
          <w:szCs w:val="20"/>
        </w:rPr>
      </w:pPr>
      <w:r w:rsidRPr="006B7E86">
        <w:rPr>
          <w:rFonts w:ascii="Tahoma" w:hAnsi="Tahoma" w:cs="Tahoma"/>
          <w:b/>
          <w:sz w:val="20"/>
          <w:szCs w:val="20"/>
        </w:rPr>
        <w:t>a) Name of Receiving PI</w:t>
      </w:r>
      <w:r>
        <w:rPr>
          <w:rFonts w:ascii="Tahoma" w:hAnsi="Tahoma" w:cs="Tahoma"/>
          <w:b/>
          <w:sz w:val="20"/>
          <w:szCs w:val="20"/>
        </w:rPr>
        <w:t xml:space="preserve">: </w:t>
      </w:r>
      <w:r w:rsidR="006327EC" w:rsidRPr="00036EB0">
        <w:rPr>
          <w:rFonts w:ascii="Tahoma" w:hAnsi="Tahoma" w:cs="Tahoma"/>
          <w:sz w:val="20"/>
          <w:szCs w:val="20"/>
          <w:shd w:val="clear" w:color="auto" w:fill="BFBFBF"/>
        </w:rPr>
        <w:fldChar w:fldCharType="begin">
          <w:ffData>
            <w:name w:val="Text3"/>
            <w:enabled/>
            <w:calcOnExit w:val="0"/>
            <w:textInput/>
          </w:ffData>
        </w:fldChar>
      </w:r>
      <w:r w:rsidRPr="00036EB0">
        <w:rPr>
          <w:rFonts w:ascii="Tahoma" w:hAnsi="Tahoma" w:cs="Tahoma"/>
          <w:sz w:val="20"/>
          <w:szCs w:val="20"/>
          <w:shd w:val="clear" w:color="auto" w:fill="BFBFBF"/>
        </w:rPr>
        <w:instrText xml:space="preserve"> FORMTEXT </w:instrText>
      </w:r>
      <w:r w:rsidR="006327EC" w:rsidRPr="00036EB0">
        <w:rPr>
          <w:rFonts w:ascii="Tahoma" w:hAnsi="Tahoma" w:cs="Tahoma"/>
          <w:sz w:val="20"/>
          <w:szCs w:val="20"/>
          <w:shd w:val="clear" w:color="auto" w:fill="BFBFBF"/>
        </w:rPr>
      </w:r>
      <w:r w:rsidR="006327EC" w:rsidRPr="00036EB0">
        <w:rPr>
          <w:rFonts w:ascii="Tahoma" w:hAnsi="Tahoma" w:cs="Tahoma"/>
          <w:sz w:val="20"/>
          <w:szCs w:val="20"/>
          <w:shd w:val="clear" w:color="auto" w:fill="BFBFBF"/>
        </w:rPr>
        <w:fldChar w:fldCharType="separate"/>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006327EC" w:rsidRPr="00036EB0">
        <w:rPr>
          <w:rFonts w:ascii="Tahoma" w:hAnsi="Tahoma" w:cs="Tahoma"/>
          <w:sz w:val="20"/>
          <w:szCs w:val="20"/>
          <w:shd w:val="clear" w:color="auto" w:fill="BFBFBF"/>
        </w:rPr>
        <w:fldChar w:fldCharType="end"/>
      </w:r>
    </w:p>
    <w:p w:rsidR="00B62162" w:rsidRPr="006B7E86" w:rsidRDefault="00B62162" w:rsidP="00593A98">
      <w:pPr>
        <w:pStyle w:val="Default"/>
        <w:ind w:firstLine="720"/>
        <w:rPr>
          <w:rFonts w:ascii="Tahoma" w:hAnsi="Tahoma" w:cs="Tahoma"/>
          <w:b/>
          <w:sz w:val="8"/>
          <w:szCs w:val="8"/>
        </w:rPr>
      </w:pPr>
    </w:p>
    <w:p w:rsidR="00B62162" w:rsidRPr="006B7E86" w:rsidRDefault="00B62162" w:rsidP="00593A98">
      <w:pPr>
        <w:pStyle w:val="Default"/>
        <w:ind w:firstLine="720"/>
        <w:rPr>
          <w:rFonts w:ascii="Tahoma" w:hAnsi="Tahoma" w:cs="Tahoma"/>
          <w:b/>
          <w:sz w:val="20"/>
          <w:szCs w:val="20"/>
        </w:rPr>
      </w:pPr>
      <w:r w:rsidRPr="006B7E86">
        <w:rPr>
          <w:rFonts w:ascii="Tahoma" w:hAnsi="Tahoma" w:cs="Tahoma"/>
          <w:b/>
          <w:sz w:val="20"/>
          <w:szCs w:val="20"/>
        </w:rPr>
        <w:t>b) Institution</w:t>
      </w:r>
      <w:r>
        <w:rPr>
          <w:rFonts w:ascii="Tahoma" w:hAnsi="Tahoma" w:cs="Tahoma"/>
          <w:b/>
          <w:sz w:val="20"/>
          <w:szCs w:val="20"/>
        </w:rPr>
        <w:t xml:space="preserve">: </w:t>
      </w:r>
      <w:r w:rsidR="006327EC" w:rsidRPr="00036EB0">
        <w:rPr>
          <w:rFonts w:ascii="Tahoma" w:hAnsi="Tahoma" w:cs="Tahoma"/>
          <w:sz w:val="20"/>
          <w:szCs w:val="20"/>
          <w:shd w:val="clear" w:color="auto" w:fill="BFBFBF"/>
        </w:rPr>
        <w:fldChar w:fldCharType="begin">
          <w:ffData>
            <w:name w:val="Text3"/>
            <w:enabled/>
            <w:calcOnExit w:val="0"/>
            <w:textInput/>
          </w:ffData>
        </w:fldChar>
      </w:r>
      <w:r w:rsidRPr="00036EB0">
        <w:rPr>
          <w:rFonts w:ascii="Tahoma" w:hAnsi="Tahoma" w:cs="Tahoma"/>
          <w:sz w:val="20"/>
          <w:szCs w:val="20"/>
          <w:shd w:val="clear" w:color="auto" w:fill="BFBFBF"/>
        </w:rPr>
        <w:instrText xml:space="preserve"> FORMTEXT </w:instrText>
      </w:r>
      <w:r w:rsidR="006327EC" w:rsidRPr="00036EB0">
        <w:rPr>
          <w:rFonts w:ascii="Tahoma" w:hAnsi="Tahoma" w:cs="Tahoma"/>
          <w:sz w:val="20"/>
          <w:szCs w:val="20"/>
          <w:shd w:val="clear" w:color="auto" w:fill="BFBFBF"/>
        </w:rPr>
      </w:r>
      <w:r w:rsidR="006327EC" w:rsidRPr="00036EB0">
        <w:rPr>
          <w:rFonts w:ascii="Tahoma" w:hAnsi="Tahoma" w:cs="Tahoma"/>
          <w:sz w:val="20"/>
          <w:szCs w:val="20"/>
          <w:shd w:val="clear" w:color="auto" w:fill="BFBFBF"/>
        </w:rPr>
        <w:fldChar w:fldCharType="separate"/>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006327EC" w:rsidRPr="00036EB0">
        <w:rPr>
          <w:rFonts w:ascii="Tahoma" w:hAnsi="Tahoma" w:cs="Tahoma"/>
          <w:sz w:val="20"/>
          <w:szCs w:val="20"/>
          <w:shd w:val="clear" w:color="auto" w:fill="BFBFBF"/>
        </w:rPr>
        <w:fldChar w:fldCharType="end"/>
      </w:r>
      <w:r>
        <w:rPr>
          <w:rFonts w:ascii="Tahoma" w:hAnsi="Tahoma" w:cs="Tahoma"/>
          <w:b/>
          <w:sz w:val="20"/>
          <w:szCs w:val="20"/>
        </w:rPr>
        <w:t xml:space="preserve"> </w:t>
      </w:r>
    </w:p>
    <w:p w:rsidR="00B62162" w:rsidRPr="006B7E86" w:rsidRDefault="00B62162" w:rsidP="00593A98">
      <w:pPr>
        <w:pStyle w:val="Default"/>
        <w:ind w:firstLine="720"/>
        <w:rPr>
          <w:rFonts w:ascii="Tahoma" w:hAnsi="Tahoma" w:cs="Tahoma"/>
          <w:b/>
          <w:sz w:val="8"/>
          <w:szCs w:val="8"/>
        </w:rPr>
      </w:pPr>
    </w:p>
    <w:p w:rsidR="00B62162" w:rsidRPr="006B7E86" w:rsidRDefault="00B62162" w:rsidP="00593A98">
      <w:pPr>
        <w:pStyle w:val="Default"/>
        <w:ind w:firstLine="720"/>
        <w:rPr>
          <w:rFonts w:ascii="Tahoma" w:hAnsi="Tahoma" w:cs="Tahoma"/>
          <w:b/>
          <w:sz w:val="20"/>
          <w:szCs w:val="20"/>
        </w:rPr>
      </w:pPr>
      <w:r w:rsidRPr="006B7E86">
        <w:rPr>
          <w:rFonts w:ascii="Tahoma" w:hAnsi="Tahoma" w:cs="Tahoma"/>
          <w:b/>
          <w:sz w:val="20"/>
          <w:szCs w:val="20"/>
        </w:rPr>
        <w:t>c) Building</w:t>
      </w:r>
      <w:r>
        <w:rPr>
          <w:rFonts w:ascii="Tahoma" w:hAnsi="Tahoma" w:cs="Tahoma"/>
          <w:b/>
          <w:sz w:val="20"/>
          <w:szCs w:val="20"/>
        </w:rPr>
        <w:t xml:space="preserve">: </w:t>
      </w:r>
      <w:r w:rsidR="006327EC" w:rsidRPr="00036EB0">
        <w:rPr>
          <w:rFonts w:ascii="Tahoma" w:hAnsi="Tahoma" w:cs="Tahoma"/>
          <w:sz w:val="20"/>
          <w:szCs w:val="20"/>
          <w:shd w:val="clear" w:color="auto" w:fill="BFBFBF"/>
        </w:rPr>
        <w:fldChar w:fldCharType="begin">
          <w:ffData>
            <w:name w:val="Text3"/>
            <w:enabled/>
            <w:calcOnExit w:val="0"/>
            <w:textInput/>
          </w:ffData>
        </w:fldChar>
      </w:r>
      <w:r w:rsidRPr="00036EB0">
        <w:rPr>
          <w:rFonts w:ascii="Tahoma" w:hAnsi="Tahoma" w:cs="Tahoma"/>
          <w:sz w:val="20"/>
          <w:szCs w:val="20"/>
          <w:shd w:val="clear" w:color="auto" w:fill="BFBFBF"/>
        </w:rPr>
        <w:instrText xml:space="preserve"> FORMTEXT </w:instrText>
      </w:r>
      <w:r w:rsidR="006327EC" w:rsidRPr="00036EB0">
        <w:rPr>
          <w:rFonts w:ascii="Tahoma" w:hAnsi="Tahoma" w:cs="Tahoma"/>
          <w:sz w:val="20"/>
          <w:szCs w:val="20"/>
          <w:shd w:val="clear" w:color="auto" w:fill="BFBFBF"/>
        </w:rPr>
      </w:r>
      <w:r w:rsidR="006327EC" w:rsidRPr="00036EB0">
        <w:rPr>
          <w:rFonts w:ascii="Tahoma" w:hAnsi="Tahoma" w:cs="Tahoma"/>
          <w:sz w:val="20"/>
          <w:szCs w:val="20"/>
          <w:shd w:val="clear" w:color="auto" w:fill="BFBFBF"/>
        </w:rPr>
        <w:fldChar w:fldCharType="separate"/>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006327EC" w:rsidRPr="00036EB0">
        <w:rPr>
          <w:rFonts w:ascii="Tahoma" w:hAnsi="Tahoma" w:cs="Tahoma"/>
          <w:sz w:val="20"/>
          <w:szCs w:val="20"/>
          <w:shd w:val="clear" w:color="auto" w:fill="BFBFBF"/>
        </w:rPr>
        <w:fldChar w:fldCharType="end"/>
      </w:r>
    </w:p>
    <w:p w:rsidR="00B62162" w:rsidRPr="006B7E86" w:rsidRDefault="00B62162" w:rsidP="00593A98">
      <w:pPr>
        <w:pStyle w:val="Default"/>
        <w:ind w:firstLine="720"/>
        <w:rPr>
          <w:rFonts w:ascii="Tahoma" w:hAnsi="Tahoma" w:cs="Tahoma"/>
          <w:b/>
          <w:sz w:val="8"/>
          <w:szCs w:val="8"/>
        </w:rPr>
      </w:pPr>
    </w:p>
    <w:p w:rsidR="00B62162" w:rsidRPr="006B7E86" w:rsidRDefault="00B62162" w:rsidP="00593A98">
      <w:pPr>
        <w:pStyle w:val="Default"/>
        <w:ind w:firstLine="720"/>
        <w:rPr>
          <w:rFonts w:ascii="Tahoma" w:hAnsi="Tahoma" w:cs="Tahoma"/>
          <w:b/>
          <w:sz w:val="20"/>
          <w:szCs w:val="20"/>
        </w:rPr>
      </w:pPr>
      <w:r w:rsidRPr="006B7E86">
        <w:rPr>
          <w:rFonts w:ascii="Tahoma" w:hAnsi="Tahoma" w:cs="Tahoma"/>
          <w:b/>
          <w:sz w:val="20"/>
          <w:szCs w:val="20"/>
        </w:rPr>
        <w:t xml:space="preserve">d) Will UT </w:t>
      </w:r>
      <w:smartTag w:uri="urn:schemas-microsoft-com:office:smarttags" w:element="PlaceName">
        <w:r w:rsidRPr="006B7E86">
          <w:rPr>
            <w:rFonts w:ascii="Tahoma" w:hAnsi="Tahoma" w:cs="Tahoma"/>
            <w:b/>
            <w:sz w:val="20"/>
            <w:szCs w:val="20"/>
          </w:rPr>
          <w:t>Arlington</w:t>
        </w:r>
      </w:smartTag>
      <w:r w:rsidRPr="006B7E86">
        <w:rPr>
          <w:rFonts w:ascii="Tahoma" w:hAnsi="Tahoma" w:cs="Tahoma"/>
          <w:b/>
          <w:sz w:val="20"/>
          <w:szCs w:val="20"/>
        </w:rPr>
        <w:t xml:space="preserve">: </w:t>
      </w:r>
      <w:r w:rsidR="006327EC" w:rsidRPr="00036EB0">
        <w:rPr>
          <w:rFonts w:ascii="Tahoma" w:hAnsi="Tahoma" w:cs="Tahoma"/>
          <w:b/>
          <w:sz w:val="20"/>
          <w:szCs w:val="20"/>
          <w:shd w:val="clear" w:color="auto" w:fill="BFBFBF"/>
        </w:rPr>
        <w:fldChar w:fldCharType="begin">
          <w:ffData>
            <w:name w:val="Check2"/>
            <w:enabled/>
            <w:calcOnExit w:val="0"/>
            <w:checkBox>
              <w:sizeAuto/>
              <w:default w:val="0"/>
            </w:checkBox>
          </w:ffData>
        </w:fldChar>
      </w:r>
      <w:r w:rsidRPr="00036EB0">
        <w:rPr>
          <w:rFonts w:ascii="Tahoma" w:hAnsi="Tahoma" w:cs="Tahoma"/>
          <w:b/>
          <w:sz w:val="20"/>
          <w:szCs w:val="20"/>
          <w:shd w:val="clear" w:color="auto" w:fill="BFBFBF"/>
        </w:rPr>
        <w:instrText xml:space="preserve"> FORMCHECKBOX </w:instrText>
      </w:r>
      <w:r w:rsidR="006327EC">
        <w:rPr>
          <w:rFonts w:ascii="Tahoma" w:hAnsi="Tahoma" w:cs="Tahoma"/>
          <w:b/>
          <w:sz w:val="20"/>
          <w:szCs w:val="20"/>
          <w:shd w:val="clear" w:color="auto" w:fill="BFBFBF"/>
        </w:rPr>
      </w:r>
      <w:r w:rsidR="006327EC">
        <w:rPr>
          <w:rFonts w:ascii="Tahoma" w:hAnsi="Tahoma" w:cs="Tahoma"/>
          <w:b/>
          <w:sz w:val="20"/>
          <w:szCs w:val="20"/>
          <w:shd w:val="clear" w:color="auto" w:fill="BFBFBF"/>
        </w:rPr>
        <w:fldChar w:fldCharType="separate"/>
      </w:r>
      <w:r w:rsidR="006327EC" w:rsidRPr="00036EB0">
        <w:rPr>
          <w:rFonts w:ascii="Tahoma" w:hAnsi="Tahoma" w:cs="Tahoma"/>
          <w:b/>
          <w:sz w:val="20"/>
          <w:szCs w:val="20"/>
          <w:shd w:val="clear" w:color="auto" w:fill="BFBFBF"/>
        </w:rPr>
        <w:fldChar w:fldCharType="end"/>
      </w:r>
      <w:r w:rsidRPr="006B7E86">
        <w:rPr>
          <w:rFonts w:ascii="Tahoma" w:hAnsi="Tahoma" w:cs="Tahoma"/>
          <w:b/>
          <w:sz w:val="20"/>
          <w:szCs w:val="20"/>
        </w:rPr>
        <w:t xml:space="preserve">  Retain Ownership   </w:t>
      </w:r>
      <w:r w:rsidR="006327EC" w:rsidRPr="00036EB0">
        <w:rPr>
          <w:rFonts w:ascii="Tahoma" w:hAnsi="Tahoma" w:cs="Tahoma"/>
          <w:b/>
          <w:sz w:val="20"/>
          <w:szCs w:val="20"/>
          <w:shd w:val="clear" w:color="auto" w:fill="BFBFBF"/>
        </w:rPr>
        <w:fldChar w:fldCharType="begin">
          <w:ffData>
            <w:name w:val="Check2"/>
            <w:enabled/>
            <w:calcOnExit w:val="0"/>
            <w:checkBox>
              <w:sizeAuto/>
              <w:default w:val="0"/>
            </w:checkBox>
          </w:ffData>
        </w:fldChar>
      </w:r>
      <w:r w:rsidRPr="00036EB0">
        <w:rPr>
          <w:rFonts w:ascii="Tahoma" w:hAnsi="Tahoma" w:cs="Tahoma"/>
          <w:b/>
          <w:sz w:val="20"/>
          <w:szCs w:val="20"/>
          <w:shd w:val="clear" w:color="auto" w:fill="BFBFBF"/>
        </w:rPr>
        <w:instrText xml:space="preserve"> FORMCHECKBOX </w:instrText>
      </w:r>
      <w:r w:rsidR="006327EC">
        <w:rPr>
          <w:rFonts w:ascii="Tahoma" w:hAnsi="Tahoma" w:cs="Tahoma"/>
          <w:b/>
          <w:sz w:val="20"/>
          <w:szCs w:val="20"/>
          <w:shd w:val="clear" w:color="auto" w:fill="BFBFBF"/>
        </w:rPr>
      </w:r>
      <w:r w:rsidR="006327EC">
        <w:rPr>
          <w:rFonts w:ascii="Tahoma" w:hAnsi="Tahoma" w:cs="Tahoma"/>
          <w:b/>
          <w:sz w:val="20"/>
          <w:szCs w:val="20"/>
          <w:shd w:val="clear" w:color="auto" w:fill="BFBFBF"/>
        </w:rPr>
        <w:fldChar w:fldCharType="separate"/>
      </w:r>
      <w:r w:rsidR="006327EC" w:rsidRPr="00036EB0">
        <w:rPr>
          <w:rFonts w:ascii="Tahoma" w:hAnsi="Tahoma" w:cs="Tahoma"/>
          <w:b/>
          <w:sz w:val="20"/>
          <w:szCs w:val="20"/>
          <w:shd w:val="clear" w:color="auto" w:fill="BFBFBF"/>
        </w:rPr>
        <w:fldChar w:fldCharType="end"/>
      </w:r>
      <w:r w:rsidRPr="006B7E86">
        <w:rPr>
          <w:rFonts w:ascii="Tahoma" w:hAnsi="Tahoma" w:cs="Tahoma"/>
          <w:b/>
          <w:sz w:val="20"/>
          <w:szCs w:val="20"/>
        </w:rPr>
        <w:t xml:space="preserve">  Transfer Ownership (See Policy for details.)</w:t>
      </w:r>
    </w:p>
    <w:p w:rsidR="00B62162" w:rsidRPr="006B7E86" w:rsidRDefault="00B62162" w:rsidP="00364033">
      <w:pPr>
        <w:pStyle w:val="Default"/>
        <w:ind w:left="270"/>
        <w:rPr>
          <w:rFonts w:ascii="Tahoma" w:hAnsi="Tahoma" w:cs="Tahoma"/>
          <w:b/>
          <w:sz w:val="20"/>
          <w:szCs w:val="20"/>
        </w:rPr>
      </w:pPr>
    </w:p>
    <w:p w:rsidR="00B62162" w:rsidRPr="006B7E86" w:rsidRDefault="00B62162" w:rsidP="00275C32">
      <w:pPr>
        <w:pStyle w:val="Default"/>
        <w:numPr>
          <w:ilvl w:val="0"/>
          <w:numId w:val="8"/>
        </w:numPr>
        <w:ind w:left="270" w:hanging="270"/>
        <w:rPr>
          <w:rFonts w:ascii="Tahoma" w:hAnsi="Tahoma" w:cs="Tahoma"/>
          <w:b/>
          <w:sz w:val="20"/>
          <w:szCs w:val="20"/>
        </w:rPr>
      </w:pPr>
      <w:r w:rsidRPr="006B7E86">
        <w:rPr>
          <w:rFonts w:ascii="Tahoma" w:hAnsi="Tahoma" w:cs="Tahoma"/>
          <w:b/>
          <w:sz w:val="20"/>
          <w:szCs w:val="20"/>
        </w:rPr>
        <w:t xml:space="preserve">Details of New Site:  </w:t>
      </w:r>
    </w:p>
    <w:p w:rsidR="00B62162" w:rsidRPr="006B7E86" w:rsidRDefault="00B62162" w:rsidP="006B7E86">
      <w:pPr>
        <w:pStyle w:val="Default"/>
        <w:rPr>
          <w:rFonts w:ascii="Tahoma" w:hAnsi="Tahoma" w:cs="Tahoma"/>
          <w:b/>
          <w:sz w:val="8"/>
          <w:szCs w:val="8"/>
        </w:rPr>
      </w:pPr>
    </w:p>
    <w:p w:rsidR="00B62162" w:rsidRDefault="00B62162" w:rsidP="00364033">
      <w:pPr>
        <w:pStyle w:val="Default"/>
        <w:numPr>
          <w:ilvl w:val="1"/>
          <w:numId w:val="9"/>
        </w:numPr>
        <w:ind w:left="990" w:hanging="270"/>
        <w:rPr>
          <w:rFonts w:ascii="Tahoma" w:hAnsi="Tahoma" w:cs="Tahoma"/>
          <w:b/>
          <w:sz w:val="20"/>
          <w:szCs w:val="20"/>
        </w:rPr>
      </w:pPr>
      <w:r>
        <w:rPr>
          <w:rFonts w:ascii="Tahoma" w:hAnsi="Tahoma" w:cs="Tahoma"/>
          <w:b/>
          <w:sz w:val="20"/>
          <w:szCs w:val="20"/>
        </w:rPr>
        <w:t>Length of time</w:t>
      </w:r>
      <w:r w:rsidRPr="006B7E86">
        <w:rPr>
          <w:rFonts w:ascii="Tahoma" w:hAnsi="Tahoma" w:cs="Tahoma"/>
          <w:b/>
          <w:sz w:val="20"/>
          <w:szCs w:val="20"/>
        </w:rPr>
        <w:t xml:space="preserve"> the animals </w:t>
      </w:r>
      <w:r>
        <w:rPr>
          <w:rFonts w:ascii="Tahoma" w:hAnsi="Tahoma" w:cs="Tahoma"/>
          <w:b/>
          <w:sz w:val="20"/>
          <w:szCs w:val="20"/>
        </w:rPr>
        <w:t xml:space="preserve">will </w:t>
      </w:r>
      <w:r w:rsidRPr="006B7E86">
        <w:rPr>
          <w:rFonts w:ascii="Tahoma" w:hAnsi="Tahoma" w:cs="Tahoma"/>
          <w:b/>
          <w:sz w:val="20"/>
          <w:szCs w:val="20"/>
        </w:rPr>
        <w:t>be housed at the new site (housing &gt;12 hours requires separate approval as a Satellite Facility)</w:t>
      </w:r>
      <w:r>
        <w:rPr>
          <w:rFonts w:ascii="Tahoma" w:hAnsi="Tahoma" w:cs="Tahoma"/>
          <w:b/>
          <w:sz w:val="20"/>
          <w:szCs w:val="20"/>
        </w:rPr>
        <w:t xml:space="preserve">: </w:t>
      </w:r>
      <w:r w:rsidR="006327EC" w:rsidRPr="00036EB0">
        <w:rPr>
          <w:rFonts w:ascii="Tahoma" w:hAnsi="Tahoma" w:cs="Tahoma"/>
          <w:sz w:val="20"/>
          <w:szCs w:val="20"/>
          <w:shd w:val="clear" w:color="auto" w:fill="BFBFBF"/>
        </w:rPr>
        <w:fldChar w:fldCharType="begin">
          <w:ffData>
            <w:name w:val="Text3"/>
            <w:enabled/>
            <w:calcOnExit w:val="0"/>
            <w:textInput/>
          </w:ffData>
        </w:fldChar>
      </w:r>
      <w:r w:rsidRPr="00036EB0">
        <w:rPr>
          <w:rFonts w:ascii="Tahoma" w:hAnsi="Tahoma" w:cs="Tahoma"/>
          <w:sz w:val="20"/>
          <w:szCs w:val="20"/>
          <w:shd w:val="clear" w:color="auto" w:fill="BFBFBF"/>
        </w:rPr>
        <w:instrText xml:space="preserve"> FORMTEXT </w:instrText>
      </w:r>
      <w:r w:rsidR="006327EC" w:rsidRPr="00036EB0">
        <w:rPr>
          <w:rFonts w:ascii="Tahoma" w:hAnsi="Tahoma" w:cs="Tahoma"/>
          <w:sz w:val="20"/>
          <w:szCs w:val="20"/>
          <w:shd w:val="clear" w:color="auto" w:fill="BFBFBF"/>
        </w:rPr>
      </w:r>
      <w:r w:rsidR="006327EC" w:rsidRPr="00036EB0">
        <w:rPr>
          <w:rFonts w:ascii="Tahoma" w:hAnsi="Tahoma" w:cs="Tahoma"/>
          <w:sz w:val="20"/>
          <w:szCs w:val="20"/>
          <w:shd w:val="clear" w:color="auto" w:fill="BFBFBF"/>
        </w:rPr>
        <w:fldChar w:fldCharType="separate"/>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006327EC" w:rsidRPr="00036EB0">
        <w:rPr>
          <w:rFonts w:ascii="Tahoma" w:hAnsi="Tahoma" w:cs="Tahoma"/>
          <w:sz w:val="20"/>
          <w:szCs w:val="20"/>
          <w:shd w:val="clear" w:color="auto" w:fill="BFBFBF"/>
        </w:rPr>
        <w:fldChar w:fldCharType="end"/>
      </w:r>
    </w:p>
    <w:p w:rsidR="00B62162" w:rsidRPr="006B7E86" w:rsidRDefault="00B62162" w:rsidP="006B7E86">
      <w:pPr>
        <w:pStyle w:val="Default"/>
        <w:ind w:left="990"/>
        <w:rPr>
          <w:rFonts w:ascii="Tahoma" w:hAnsi="Tahoma" w:cs="Tahoma"/>
          <w:b/>
          <w:sz w:val="8"/>
          <w:szCs w:val="8"/>
        </w:rPr>
      </w:pPr>
    </w:p>
    <w:p w:rsidR="00B62162" w:rsidRDefault="00B62162" w:rsidP="00364033">
      <w:pPr>
        <w:pStyle w:val="Default"/>
        <w:numPr>
          <w:ilvl w:val="1"/>
          <w:numId w:val="9"/>
        </w:numPr>
        <w:ind w:left="990" w:hanging="270"/>
        <w:rPr>
          <w:rFonts w:ascii="Tahoma" w:hAnsi="Tahoma" w:cs="Tahoma"/>
          <w:b/>
          <w:sz w:val="20"/>
          <w:szCs w:val="20"/>
        </w:rPr>
      </w:pPr>
      <w:r w:rsidRPr="006B7E86">
        <w:rPr>
          <w:rFonts w:ascii="Tahoma" w:hAnsi="Tahoma" w:cs="Tahoma"/>
          <w:b/>
          <w:sz w:val="20"/>
          <w:szCs w:val="20"/>
        </w:rPr>
        <w:t>Describe the disposition of animals following the housing period:</w:t>
      </w:r>
      <w:r>
        <w:rPr>
          <w:rFonts w:ascii="Tahoma" w:hAnsi="Tahoma" w:cs="Tahoma"/>
          <w:b/>
          <w:sz w:val="20"/>
          <w:szCs w:val="20"/>
        </w:rPr>
        <w:t xml:space="preserve"> </w:t>
      </w:r>
      <w:r w:rsidR="006327EC" w:rsidRPr="00036EB0">
        <w:rPr>
          <w:rFonts w:ascii="Tahoma" w:hAnsi="Tahoma" w:cs="Tahoma"/>
          <w:sz w:val="20"/>
          <w:szCs w:val="20"/>
          <w:shd w:val="clear" w:color="auto" w:fill="BFBFBF"/>
        </w:rPr>
        <w:fldChar w:fldCharType="begin">
          <w:ffData>
            <w:name w:val="Text3"/>
            <w:enabled/>
            <w:calcOnExit w:val="0"/>
            <w:textInput/>
          </w:ffData>
        </w:fldChar>
      </w:r>
      <w:r w:rsidRPr="00036EB0">
        <w:rPr>
          <w:rFonts w:ascii="Tahoma" w:hAnsi="Tahoma" w:cs="Tahoma"/>
          <w:sz w:val="20"/>
          <w:szCs w:val="20"/>
          <w:shd w:val="clear" w:color="auto" w:fill="BFBFBF"/>
        </w:rPr>
        <w:instrText xml:space="preserve"> FORMTEXT </w:instrText>
      </w:r>
      <w:r w:rsidR="006327EC" w:rsidRPr="00036EB0">
        <w:rPr>
          <w:rFonts w:ascii="Tahoma" w:hAnsi="Tahoma" w:cs="Tahoma"/>
          <w:sz w:val="20"/>
          <w:szCs w:val="20"/>
          <w:shd w:val="clear" w:color="auto" w:fill="BFBFBF"/>
        </w:rPr>
      </w:r>
      <w:r w:rsidR="006327EC" w:rsidRPr="00036EB0">
        <w:rPr>
          <w:rFonts w:ascii="Tahoma" w:hAnsi="Tahoma" w:cs="Tahoma"/>
          <w:sz w:val="20"/>
          <w:szCs w:val="20"/>
          <w:shd w:val="clear" w:color="auto" w:fill="BFBFBF"/>
        </w:rPr>
        <w:fldChar w:fldCharType="separate"/>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006327EC" w:rsidRPr="00036EB0">
        <w:rPr>
          <w:rFonts w:ascii="Tahoma" w:hAnsi="Tahoma" w:cs="Tahoma"/>
          <w:sz w:val="20"/>
          <w:szCs w:val="20"/>
          <w:shd w:val="clear" w:color="auto" w:fill="BFBFBF"/>
        </w:rPr>
        <w:fldChar w:fldCharType="end"/>
      </w:r>
    </w:p>
    <w:p w:rsidR="00B62162" w:rsidRPr="006B7E86" w:rsidRDefault="00B62162" w:rsidP="006B7E86">
      <w:pPr>
        <w:pStyle w:val="Default"/>
        <w:rPr>
          <w:rFonts w:ascii="Tahoma" w:hAnsi="Tahoma" w:cs="Tahoma"/>
          <w:b/>
          <w:sz w:val="8"/>
          <w:szCs w:val="8"/>
        </w:rPr>
      </w:pPr>
    </w:p>
    <w:p w:rsidR="00B62162" w:rsidRPr="006B7E86" w:rsidRDefault="00B62162" w:rsidP="00364033">
      <w:pPr>
        <w:pStyle w:val="Default"/>
        <w:numPr>
          <w:ilvl w:val="1"/>
          <w:numId w:val="9"/>
        </w:numPr>
        <w:ind w:left="990" w:hanging="270"/>
        <w:rPr>
          <w:rFonts w:ascii="Tahoma" w:hAnsi="Tahoma" w:cs="Tahoma"/>
          <w:b/>
          <w:sz w:val="20"/>
          <w:szCs w:val="20"/>
        </w:rPr>
      </w:pPr>
      <w:r w:rsidRPr="006B7E86">
        <w:rPr>
          <w:rFonts w:ascii="Tahoma" w:hAnsi="Tahoma" w:cs="Tahoma"/>
          <w:b/>
          <w:sz w:val="20"/>
          <w:szCs w:val="20"/>
        </w:rPr>
        <w:t xml:space="preserve">Describe the security of the New Site (i.e., limited access, card reader locks, etc.): </w:t>
      </w:r>
      <w:r w:rsidR="006327EC" w:rsidRPr="00036EB0">
        <w:rPr>
          <w:rFonts w:ascii="Tahoma" w:hAnsi="Tahoma" w:cs="Tahoma"/>
          <w:sz w:val="20"/>
          <w:szCs w:val="20"/>
          <w:shd w:val="clear" w:color="auto" w:fill="BFBFBF"/>
        </w:rPr>
        <w:fldChar w:fldCharType="begin">
          <w:ffData>
            <w:name w:val="Text3"/>
            <w:enabled/>
            <w:calcOnExit w:val="0"/>
            <w:textInput/>
          </w:ffData>
        </w:fldChar>
      </w:r>
      <w:r w:rsidRPr="00036EB0">
        <w:rPr>
          <w:rFonts w:ascii="Tahoma" w:hAnsi="Tahoma" w:cs="Tahoma"/>
          <w:sz w:val="20"/>
          <w:szCs w:val="20"/>
          <w:shd w:val="clear" w:color="auto" w:fill="BFBFBF"/>
        </w:rPr>
        <w:instrText xml:space="preserve"> FORMTEXT </w:instrText>
      </w:r>
      <w:r w:rsidR="006327EC" w:rsidRPr="00036EB0">
        <w:rPr>
          <w:rFonts w:ascii="Tahoma" w:hAnsi="Tahoma" w:cs="Tahoma"/>
          <w:sz w:val="20"/>
          <w:szCs w:val="20"/>
          <w:shd w:val="clear" w:color="auto" w:fill="BFBFBF"/>
        </w:rPr>
      </w:r>
      <w:r w:rsidR="006327EC" w:rsidRPr="00036EB0">
        <w:rPr>
          <w:rFonts w:ascii="Tahoma" w:hAnsi="Tahoma" w:cs="Tahoma"/>
          <w:sz w:val="20"/>
          <w:szCs w:val="20"/>
          <w:shd w:val="clear" w:color="auto" w:fill="BFBFBF"/>
        </w:rPr>
        <w:fldChar w:fldCharType="separate"/>
      </w:r>
      <w:r w:rsidRPr="00036EB0">
        <w:rPr>
          <w:rFonts w:ascii="Tahoma" w:hAnsi="Tahoma" w:cs="Tahoma"/>
          <w:sz w:val="20"/>
          <w:szCs w:val="20"/>
          <w:shd w:val="clear" w:color="auto" w:fill="BFBFBF"/>
        </w:rPr>
        <w:t> </w:t>
      </w:r>
      <w:r w:rsidRPr="00036EB0">
        <w:rPr>
          <w:rFonts w:ascii="Tahoma" w:hAnsi="Tahoma" w:cs="Tahoma"/>
          <w:sz w:val="20"/>
          <w:szCs w:val="20"/>
          <w:shd w:val="clear" w:color="auto" w:fill="BFBFBF"/>
        </w:rPr>
        <w:t> </w:t>
      </w:r>
      <w:r w:rsidRPr="00036EB0">
        <w:rPr>
          <w:rFonts w:ascii="Tahoma" w:hAnsi="Tahoma" w:cs="Tahoma"/>
          <w:sz w:val="20"/>
          <w:szCs w:val="20"/>
          <w:shd w:val="clear" w:color="auto" w:fill="BFBFBF"/>
        </w:rPr>
        <w:t> </w:t>
      </w:r>
      <w:r w:rsidRPr="00036EB0">
        <w:rPr>
          <w:rFonts w:ascii="Tahoma" w:hAnsi="Tahoma" w:cs="Tahoma"/>
          <w:sz w:val="20"/>
          <w:szCs w:val="20"/>
          <w:shd w:val="clear" w:color="auto" w:fill="BFBFBF"/>
        </w:rPr>
        <w:t> </w:t>
      </w:r>
      <w:r w:rsidRPr="00036EB0">
        <w:rPr>
          <w:rFonts w:ascii="Tahoma" w:hAnsi="Tahoma" w:cs="Tahoma"/>
          <w:sz w:val="20"/>
          <w:szCs w:val="20"/>
          <w:shd w:val="clear" w:color="auto" w:fill="BFBFBF"/>
        </w:rPr>
        <w:t> </w:t>
      </w:r>
      <w:r w:rsidR="006327EC" w:rsidRPr="00036EB0">
        <w:rPr>
          <w:rFonts w:ascii="Tahoma" w:hAnsi="Tahoma" w:cs="Tahoma"/>
          <w:sz w:val="20"/>
          <w:szCs w:val="20"/>
          <w:shd w:val="clear" w:color="auto" w:fill="BFBFBF"/>
        </w:rPr>
        <w:fldChar w:fldCharType="end"/>
      </w:r>
    </w:p>
    <w:p w:rsidR="00B62162" w:rsidRPr="006B7E86" w:rsidRDefault="00B62162" w:rsidP="00364033">
      <w:pPr>
        <w:pStyle w:val="Default"/>
        <w:ind w:left="270"/>
        <w:rPr>
          <w:rFonts w:ascii="Tahoma" w:hAnsi="Tahoma" w:cs="Tahoma"/>
          <w:b/>
          <w:sz w:val="20"/>
          <w:szCs w:val="20"/>
        </w:rPr>
      </w:pPr>
    </w:p>
    <w:p w:rsidR="00B62162" w:rsidRPr="006B7E86" w:rsidRDefault="00B62162" w:rsidP="00275C32">
      <w:pPr>
        <w:pStyle w:val="Default"/>
        <w:numPr>
          <w:ilvl w:val="0"/>
          <w:numId w:val="8"/>
        </w:numPr>
        <w:ind w:left="270" w:hanging="270"/>
        <w:rPr>
          <w:rFonts w:ascii="Tahoma" w:hAnsi="Tahoma" w:cs="Tahoma"/>
          <w:b/>
          <w:sz w:val="20"/>
          <w:szCs w:val="20"/>
        </w:rPr>
      </w:pPr>
      <w:r w:rsidRPr="006B7E86">
        <w:rPr>
          <w:rFonts w:ascii="Tahoma" w:hAnsi="Tahoma" w:cs="Tahoma"/>
          <w:b/>
          <w:sz w:val="20"/>
          <w:szCs w:val="20"/>
        </w:rPr>
        <w:t xml:space="preserve">Frequency:   </w:t>
      </w:r>
      <w:r w:rsidR="006327EC" w:rsidRPr="00036EB0">
        <w:rPr>
          <w:rFonts w:ascii="Tahoma" w:hAnsi="Tahoma" w:cs="Tahoma"/>
          <w:b/>
          <w:sz w:val="20"/>
          <w:szCs w:val="20"/>
          <w:shd w:val="clear" w:color="auto" w:fill="BFBFBF"/>
        </w:rPr>
        <w:fldChar w:fldCharType="begin">
          <w:ffData>
            <w:name w:val="Check1"/>
            <w:enabled/>
            <w:calcOnExit w:val="0"/>
            <w:checkBox>
              <w:sizeAuto/>
              <w:default w:val="0"/>
            </w:checkBox>
          </w:ffData>
        </w:fldChar>
      </w:r>
      <w:r w:rsidRPr="00036EB0">
        <w:rPr>
          <w:rFonts w:ascii="Tahoma" w:hAnsi="Tahoma" w:cs="Tahoma"/>
          <w:b/>
          <w:sz w:val="20"/>
          <w:szCs w:val="20"/>
          <w:shd w:val="clear" w:color="auto" w:fill="BFBFBF"/>
        </w:rPr>
        <w:instrText xml:space="preserve"> FORMCHECKBOX </w:instrText>
      </w:r>
      <w:r w:rsidR="006327EC">
        <w:rPr>
          <w:rFonts w:ascii="Tahoma" w:hAnsi="Tahoma" w:cs="Tahoma"/>
          <w:b/>
          <w:sz w:val="20"/>
          <w:szCs w:val="20"/>
          <w:shd w:val="clear" w:color="auto" w:fill="BFBFBF"/>
        </w:rPr>
      </w:r>
      <w:r w:rsidR="006327EC">
        <w:rPr>
          <w:rFonts w:ascii="Tahoma" w:hAnsi="Tahoma" w:cs="Tahoma"/>
          <w:b/>
          <w:sz w:val="20"/>
          <w:szCs w:val="20"/>
          <w:shd w:val="clear" w:color="auto" w:fill="BFBFBF"/>
        </w:rPr>
        <w:fldChar w:fldCharType="separate"/>
      </w:r>
      <w:r w:rsidR="006327EC" w:rsidRPr="00036EB0">
        <w:rPr>
          <w:rFonts w:ascii="Tahoma" w:hAnsi="Tahoma" w:cs="Tahoma"/>
          <w:b/>
          <w:sz w:val="20"/>
          <w:szCs w:val="20"/>
          <w:shd w:val="clear" w:color="auto" w:fill="BFBFBF"/>
        </w:rPr>
        <w:fldChar w:fldCharType="end"/>
      </w:r>
      <w:r w:rsidRPr="006B7E86">
        <w:rPr>
          <w:rFonts w:ascii="Tahoma" w:hAnsi="Tahoma" w:cs="Tahoma"/>
          <w:b/>
          <w:sz w:val="20"/>
          <w:szCs w:val="20"/>
        </w:rPr>
        <w:t xml:space="preserve">  One-Time Transport       </w:t>
      </w:r>
      <w:r w:rsidR="006327EC" w:rsidRPr="00036EB0">
        <w:rPr>
          <w:rFonts w:ascii="Tahoma" w:hAnsi="Tahoma" w:cs="Tahoma"/>
          <w:b/>
          <w:sz w:val="20"/>
          <w:szCs w:val="20"/>
          <w:shd w:val="clear" w:color="auto" w:fill="BFBFBF"/>
        </w:rPr>
        <w:fldChar w:fldCharType="begin">
          <w:ffData>
            <w:name w:val="Check2"/>
            <w:enabled/>
            <w:calcOnExit w:val="0"/>
            <w:checkBox>
              <w:sizeAuto/>
              <w:default w:val="0"/>
            </w:checkBox>
          </w:ffData>
        </w:fldChar>
      </w:r>
      <w:r w:rsidRPr="00036EB0">
        <w:rPr>
          <w:rFonts w:ascii="Tahoma" w:hAnsi="Tahoma" w:cs="Tahoma"/>
          <w:b/>
          <w:sz w:val="20"/>
          <w:szCs w:val="20"/>
          <w:shd w:val="clear" w:color="auto" w:fill="BFBFBF"/>
        </w:rPr>
        <w:instrText xml:space="preserve"> FORMCHECKBOX </w:instrText>
      </w:r>
      <w:r w:rsidR="006327EC">
        <w:rPr>
          <w:rFonts w:ascii="Tahoma" w:hAnsi="Tahoma" w:cs="Tahoma"/>
          <w:b/>
          <w:sz w:val="20"/>
          <w:szCs w:val="20"/>
          <w:shd w:val="clear" w:color="auto" w:fill="BFBFBF"/>
        </w:rPr>
      </w:r>
      <w:r w:rsidR="006327EC">
        <w:rPr>
          <w:rFonts w:ascii="Tahoma" w:hAnsi="Tahoma" w:cs="Tahoma"/>
          <w:b/>
          <w:sz w:val="20"/>
          <w:szCs w:val="20"/>
          <w:shd w:val="clear" w:color="auto" w:fill="BFBFBF"/>
        </w:rPr>
        <w:fldChar w:fldCharType="separate"/>
      </w:r>
      <w:r w:rsidR="006327EC" w:rsidRPr="00036EB0">
        <w:rPr>
          <w:rFonts w:ascii="Tahoma" w:hAnsi="Tahoma" w:cs="Tahoma"/>
          <w:b/>
          <w:sz w:val="20"/>
          <w:szCs w:val="20"/>
          <w:shd w:val="clear" w:color="auto" w:fill="BFBFBF"/>
        </w:rPr>
        <w:fldChar w:fldCharType="end"/>
      </w:r>
      <w:r w:rsidRPr="006B7E86">
        <w:rPr>
          <w:rFonts w:ascii="Tahoma" w:hAnsi="Tahoma" w:cs="Tahoma"/>
          <w:b/>
          <w:sz w:val="20"/>
          <w:szCs w:val="20"/>
        </w:rPr>
        <w:t xml:space="preserve">  Multiple Transports from ACF to New Site</w:t>
      </w:r>
    </w:p>
    <w:p w:rsidR="00B62162" w:rsidRPr="006B7E86" w:rsidRDefault="00B62162" w:rsidP="00364033">
      <w:pPr>
        <w:pStyle w:val="Default"/>
        <w:tabs>
          <w:tab w:val="left" w:pos="270"/>
          <w:tab w:val="left" w:pos="1350"/>
        </w:tabs>
        <w:ind w:left="270"/>
        <w:contextualSpacing/>
        <w:rPr>
          <w:rFonts w:ascii="Tahoma" w:hAnsi="Tahoma" w:cs="Tahoma"/>
          <w:b/>
          <w:sz w:val="20"/>
          <w:szCs w:val="20"/>
        </w:rPr>
      </w:pPr>
    </w:p>
    <w:p w:rsidR="00B62162" w:rsidRPr="006B7E86" w:rsidRDefault="00B62162" w:rsidP="00275C32">
      <w:pPr>
        <w:pStyle w:val="Default"/>
        <w:numPr>
          <w:ilvl w:val="0"/>
          <w:numId w:val="8"/>
        </w:numPr>
        <w:tabs>
          <w:tab w:val="left" w:pos="270"/>
          <w:tab w:val="left" w:pos="1350"/>
        </w:tabs>
        <w:ind w:left="270" w:hanging="270"/>
        <w:contextualSpacing/>
        <w:rPr>
          <w:rFonts w:ascii="Tahoma" w:hAnsi="Tahoma" w:cs="Tahoma"/>
          <w:b/>
          <w:sz w:val="20"/>
          <w:szCs w:val="20"/>
        </w:rPr>
      </w:pPr>
      <w:r w:rsidRPr="006B7E86">
        <w:rPr>
          <w:rFonts w:ascii="Tahoma" w:hAnsi="Tahoma" w:cs="Tahoma"/>
          <w:b/>
          <w:sz w:val="20"/>
          <w:szCs w:val="20"/>
        </w:rPr>
        <w:t>Approximate Trip Distance:</w:t>
      </w:r>
      <w:r>
        <w:rPr>
          <w:rFonts w:ascii="Tahoma" w:hAnsi="Tahoma" w:cs="Tahoma"/>
          <w:b/>
          <w:sz w:val="20"/>
          <w:szCs w:val="20"/>
        </w:rPr>
        <w:t xml:space="preserve"> </w:t>
      </w:r>
      <w:r w:rsidR="006327EC" w:rsidRPr="00036EB0">
        <w:rPr>
          <w:rFonts w:ascii="Tahoma" w:hAnsi="Tahoma" w:cs="Tahoma"/>
          <w:sz w:val="20"/>
          <w:szCs w:val="20"/>
          <w:shd w:val="clear" w:color="auto" w:fill="BFBFBF"/>
        </w:rPr>
        <w:fldChar w:fldCharType="begin">
          <w:ffData>
            <w:name w:val="Text3"/>
            <w:enabled/>
            <w:calcOnExit w:val="0"/>
            <w:textInput/>
          </w:ffData>
        </w:fldChar>
      </w:r>
      <w:r w:rsidRPr="00036EB0">
        <w:rPr>
          <w:rFonts w:ascii="Tahoma" w:hAnsi="Tahoma" w:cs="Tahoma"/>
          <w:sz w:val="20"/>
          <w:szCs w:val="20"/>
          <w:shd w:val="clear" w:color="auto" w:fill="BFBFBF"/>
        </w:rPr>
        <w:instrText xml:space="preserve"> FORMTEXT </w:instrText>
      </w:r>
      <w:r w:rsidR="006327EC" w:rsidRPr="00036EB0">
        <w:rPr>
          <w:rFonts w:ascii="Tahoma" w:hAnsi="Tahoma" w:cs="Tahoma"/>
          <w:sz w:val="20"/>
          <w:szCs w:val="20"/>
          <w:shd w:val="clear" w:color="auto" w:fill="BFBFBF"/>
        </w:rPr>
      </w:r>
      <w:r w:rsidR="006327EC" w:rsidRPr="00036EB0">
        <w:rPr>
          <w:rFonts w:ascii="Tahoma" w:hAnsi="Tahoma" w:cs="Tahoma"/>
          <w:sz w:val="20"/>
          <w:szCs w:val="20"/>
          <w:shd w:val="clear" w:color="auto" w:fill="BFBFBF"/>
        </w:rPr>
        <w:fldChar w:fldCharType="separate"/>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Pr="00036EB0">
        <w:rPr>
          <w:rFonts w:ascii="Tahoma" w:hAnsi="Tahoma" w:cs="Tahoma"/>
          <w:noProof/>
          <w:sz w:val="20"/>
          <w:szCs w:val="20"/>
          <w:shd w:val="clear" w:color="auto" w:fill="BFBFBF"/>
        </w:rPr>
        <w:t> </w:t>
      </w:r>
      <w:r w:rsidR="006327EC" w:rsidRPr="00036EB0">
        <w:rPr>
          <w:rFonts w:ascii="Tahoma" w:hAnsi="Tahoma" w:cs="Tahoma"/>
          <w:sz w:val="20"/>
          <w:szCs w:val="20"/>
          <w:shd w:val="clear" w:color="auto" w:fill="BFBFBF"/>
        </w:rPr>
        <w:fldChar w:fldCharType="end"/>
      </w:r>
    </w:p>
    <w:p w:rsidR="00B62162" w:rsidRPr="006B7E86" w:rsidRDefault="00B62162" w:rsidP="00364033">
      <w:pPr>
        <w:pStyle w:val="Default"/>
        <w:tabs>
          <w:tab w:val="left" w:pos="270"/>
          <w:tab w:val="left" w:pos="1350"/>
        </w:tabs>
        <w:ind w:left="270"/>
        <w:contextualSpacing/>
        <w:rPr>
          <w:rFonts w:ascii="Tahoma" w:hAnsi="Tahoma" w:cs="Tahoma"/>
          <w:b/>
          <w:sz w:val="20"/>
          <w:szCs w:val="20"/>
        </w:rPr>
      </w:pPr>
    </w:p>
    <w:p w:rsidR="00B62162" w:rsidRDefault="00B62162" w:rsidP="006B7E86">
      <w:pPr>
        <w:pStyle w:val="Default"/>
        <w:tabs>
          <w:tab w:val="left" w:pos="270"/>
          <w:tab w:val="left" w:pos="1350"/>
        </w:tabs>
        <w:ind w:left="270"/>
        <w:contextualSpacing/>
        <w:rPr>
          <w:rFonts w:ascii="Tahoma" w:hAnsi="Tahoma" w:cs="Tahoma"/>
          <w:b/>
          <w:sz w:val="20"/>
          <w:szCs w:val="20"/>
        </w:rPr>
      </w:pPr>
    </w:p>
    <w:p w:rsidR="00B62162" w:rsidRPr="006B7E86" w:rsidRDefault="00B62162" w:rsidP="006B7E86">
      <w:pPr>
        <w:rPr>
          <w:rFonts w:ascii="Tahoma" w:hAnsi="Tahoma" w:cs="Tahoma"/>
          <w:b/>
          <w:sz w:val="20"/>
          <w:szCs w:val="20"/>
        </w:rPr>
      </w:pPr>
    </w:p>
    <w:p w:rsidR="00B62162" w:rsidRPr="006B7E86" w:rsidRDefault="00B62162" w:rsidP="00275C32">
      <w:pPr>
        <w:pStyle w:val="Default"/>
        <w:numPr>
          <w:ilvl w:val="0"/>
          <w:numId w:val="8"/>
        </w:numPr>
        <w:tabs>
          <w:tab w:val="left" w:pos="270"/>
          <w:tab w:val="left" w:pos="1350"/>
        </w:tabs>
        <w:ind w:left="270" w:hanging="270"/>
        <w:contextualSpacing/>
        <w:rPr>
          <w:rFonts w:ascii="Tahoma" w:hAnsi="Tahoma" w:cs="Tahoma"/>
          <w:b/>
          <w:sz w:val="20"/>
          <w:szCs w:val="20"/>
        </w:rPr>
      </w:pPr>
      <w:r w:rsidRPr="006B7E86">
        <w:rPr>
          <w:rFonts w:ascii="Tahoma" w:hAnsi="Tahoma" w:cs="Tahoma"/>
          <w:b/>
          <w:sz w:val="20"/>
          <w:szCs w:val="20"/>
        </w:rPr>
        <w:t>Approximate Transport Time, Per Trip:</w:t>
      </w:r>
      <w:r>
        <w:rPr>
          <w:rFonts w:ascii="Tahoma" w:hAnsi="Tahoma" w:cs="Tahoma"/>
          <w:b/>
          <w:sz w:val="20"/>
          <w:szCs w:val="20"/>
        </w:rPr>
        <w:t xml:space="preserve"> </w:t>
      </w:r>
      <w:r w:rsidR="006327EC" w:rsidRPr="006620C9">
        <w:rPr>
          <w:rFonts w:ascii="Tahoma" w:hAnsi="Tahoma" w:cs="Tahoma"/>
          <w:sz w:val="20"/>
          <w:szCs w:val="20"/>
          <w:shd w:val="clear" w:color="auto" w:fill="BFBFBF"/>
        </w:rPr>
        <w:fldChar w:fldCharType="begin">
          <w:ffData>
            <w:name w:val="Text3"/>
            <w:enabled/>
            <w:calcOnExit w:val="0"/>
            <w:textInput/>
          </w:ffData>
        </w:fldChar>
      </w:r>
      <w:r w:rsidRPr="006620C9">
        <w:rPr>
          <w:rFonts w:ascii="Tahoma" w:hAnsi="Tahoma" w:cs="Tahoma"/>
          <w:sz w:val="20"/>
          <w:szCs w:val="20"/>
          <w:shd w:val="clear" w:color="auto" w:fill="BFBFBF"/>
        </w:rPr>
        <w:instrText xml:space="preserve"> FORMTEXT </w:instrText>
      </w:r>
      <w:r w:rsidR="006327EC" w:rsidRPr="006620C9">
        <w:rPr>
          <w:rFonts w:ascii="Tahoma" w:hAnsi="Tahoma" w:cs="Tahoma"/>
          <w:sz w:val="20"/>
          <w:szCs w:val="20"/>
          <w:shd w:val="clear" w:color="auto" w:fill="BFBFBF"/>
        </w:rPr>
      </w:r>
      <w:r w:rsidR="006327EC" w:rsidRPr="006620C9">
        <w:rPr>
          <w:rFonts w:ascii="Tahoma" w:hAnsi="Tahoma" w:cs="Tahoma"/>
          <w:sz w:val="20"/>
          <w:szCs w:val="20"/>
          <w:shd w:val="clear" w:color="auto" w:fill="BFBFBF"/>
        </w:rPr>
        <w:fldChar w:fldCharType="separate"/>
      </w:r>
      <w:r w:rsidRPr="006620C9">
        <w:rPr>
          <w:rFonts w:ascii="Tahoma" w:hAnsi="Tahoma" w:cs="Tahoma"/>
          <w:noProof/>
          <w:sz w:val="20"/>
          <w:szCs w:val="20"/>
          <w:shd w:val="clear" w:color="auto" w:fill="BFBFBF"/>
        </w:rPr>
        <w:t> </w:t>
      </w:r>
      <w:r w:rsidRPr="006620C9">
        <w:rPr>
          <w:rFonts w:ascii="Tahoma" w:hAnsi="Tahoma" w:cs="Tahoma"/>
          <w:noProof/>
          <w:sz w:val="20"/>
          <w:szCs w:val="20"/>
          <w:shd w:val="clear" w:color="auto" w:fill="BFBFBF"/>
        </w:rPr>
        <w:t> </w:t>
      </w:r>
      <w:r w:rsidRPr="006620C9">
        <w:rPr>
          <w:rFonts w:ascii="Tahoma" w:hAnsi="Tahoma" w:cs="Tahoma"/>
          <w:noProof/>
          <w:sz w:val="20"/>
          <w:szCs w:val="20"/>
          <w:shd w:val="clear" w:color="auto" w:fill="BFBFBF"/>
        </w:rPr>
        <w:t> </w:t>
      </w:r>
      <w:r w:rsidRPr="006620C9">
        <w:rPr>
          <w:rFonts w:ascii="Tahoma" w:hAnsi="Tahoma" w:cs="Tahoma"/>
          <w:noProof/>
          <w:sz w:val="20"/>
          <w:szCs w:val="20"/>
          <w:shd w:val="clear" w:color="auto" w:fill="BFBFBF"/>
        </w:rPr>
        <w:t> </w:t>
      </w:r>
      <w:r w:rsidRPr="006620C9">
        <w:rPr>
          <w:rFonts w:ascii="Tahoma" w:hAnsi="Tahoma" w:cs="Tahoma"/>
          <w:noProof/>
          <w:sz w:val="20"/>
          <w:szCs w:val="20"/>
          <w:shd w:val="clear" w:color="auto" w:fill="BFBFBF"/>
        </w:rPr>
        <w:t> </w:t>
      </w:r>
      <w:r w:rsidR="006327EC" w:rsidRPr="006620C9">
        <w:rPr>
          <w:rFonts w:ascii="Tahoma" w:hAnsi="Tahoma" w:cs="Tahoma"/>
          <w:sz w:val="20"/>
          <w:szCs w:val="20"/>
          <w:shd w:val="clear" w:color="auto" w:fill="BFBFBF"/>
        </w:rPr>
        <w:fldChar w:fldCharType="end"/>
      </w:r>
    </w:p>
    <w:p w:rsidR="00B62162" w:rsidRPr="006B7E86" w:rsidRDefault="00B62162" w:rsidP="00364033">
      <w:pPr>
        <w:pStyle w:val="Default"/>
        <w:tabs>
          <w:tab w:val="left" w:pos="270"/>
          <w:tab w:val="left" w:pos="1350"/>
        </w:tabs>
        <w:ind w:left="270"/>
        <w:contextualSpacing/>
        <w:rPr>
          <w:rFonts w:ascii="Tahoma" w:hAnsi="Tahoma" w:cs="Tahoma"/>
          <w:b/>
          <w:sz w:val="20"/>
          <w:szCs w:val="20"/>
        </w:rPr>
      </w:pPr>
    </w:p>
    <w:p w:rsidR="00B62162" w:rsidRPr="006B7E86" w:rsidRDefault="00B62162" w:rsidP="00275C32">
      <w:pPr>
        <w:pStyle w:val="Default"/>
        <w:numPr>
          <w:ilvl w:val="0"/>
          <w:numId w:val="8"/>
        </w:numPr>
        <w:tabs>
          <w:tab w:val="left" w:pos="270"/>
          <w:tab w:val="left" w:pos="1350"/>
        </w:tabs>
        <w:ind w:left="270" w:hanging="270"/>
        <w:contextualSpacing/>
        <w:rPr>
          <w:rFonts w:ascii="Tahoma" w:hAnsi="Tahoma" w:cs="Tahoma"/>
          <w:b/>
          <w:sz w:val="20"/>
          <w:szCs w:val="20"/>
        </w:rPr>
      </w:pPr>
      <w:r w:rsidRPr="006B7E86">
        <w:rPr>
          <w:rFonts w:ascii="Tahoma" w:hAnsi="Tahoma" w:cs="Tahoma"/>
          <w:b/>
          <w:sz w:val="20"/>
          <w:szCs w:val="20"/>
        </w:rPr>
        <w:t xml:space="preserve">Approximate Time(s) of Day for Each Trip: </w:t>
      </w:r>
      <w:r w:rsidR="006327EC" w:rsidRPr="006620C9">
        <w:rPr>
          <w:rFonts w:ascii="Tahoma" w:hAnsi="Tahoma" w:cs="Tahoma"/>
          <w:sz w:val="20"/>
          <w:szCs w:val="20"/>
          <w:shd w:val="clear" w:color="auto" w:fill="BFBFBF"/>
        </w:rPr>
        <w:fldChar w:fldCharType="begin">
          <w:ffData>
            <w:name w:val="Text3"/>
            <w:enabled/>
            <w:calcOnExit w:val="0"/>
            <w:textInput/>
          </w:ffData>
        </w:fldChar>
      </w:r>
      <w:r w:rsidRPr="006620C9">
        <w:rPr>
          <w:rFonts w:ascii="Tahoma" w:hAnsi="Tahoma" w:cs="Tahoma"/>
          <w:sz w:val="20"/>
          <w:szCs w:val="20"/>
          <w:shd w:val="clear" w:color="auto" w:fill="BFBFBF"/>
        </w:rPr>
        <w:instrText xml:space="preserve"> FORMTEXT </w:instrText>
      </w:r>
      <w:r w:rsidR="006327EC" w:rsidRPr="006620C9">
        <w:rPr>
          <w:rFonts w:ascii="Tahoma" w:hAnsi="Tahoma" w:cs="Tahoma"/>
          <w:sz w:val="20"/>
          <w:szCs w:val="20"/>
          <w:shd w:val="clear" w:color="auto" w:fill="BFBFBF"/>
        </w:rPr>
      </w:r>
      <w:r w:rsidR="006327EC" w:rsidRPr="006620C9">
        <w:rPr>
          <w:rFonts w:ascii="Tahoma" w:hAnsi="Tahoma" w:cs="Tahoma"/>
          <w:sz w:val="20"/>
          <w:szCs w:val="20"/>
          <w:shd w:val="clear" w:color="auto" w:fill="BFBFBF"/>
        </w:rPr>
        <w:fldChar w:fldCharType="separate"/>
      </w:r>
      <w:r w:rsidRPr="006620C9">
        <w:rPr>
          <w:rFonts w:ascii="Tahoma" w:hAnsi="Tahoma" w:cs="Tahoma"/>
          <w:noProof/>
          <w:sz w:val="20"/>
          <w:szCs w:val="20"/>
          <w:shd w:val="clear" w:color="auto" w:fill="BFBFBF"/>
        </w:rPr>
        <w:t> </w:t>
      </w:r>
      <w:r w:rsidRPr="006620C9">
        <w:rPr>
          <w:rFonts w:ascii="Tahoma" w:hAnsi="Tahoma" w:cs="Tahoma"/>
          <w:noProof/>
          <w:sz w:val="20"/>
          <w:szCs w:val="20"/>
          <w:shd w:val="clear" w:color="auto" w:fill="BFBFBF"/>
        </w:rPr>
        <w:t> </w:t>
      </w:r>
      <w:r w:rsidRPr="006620C9">
        <w:rPr>
          <w:rFonts w:ascii="Tahoma" w:hAnsi="Tahoma" w:cs="Tahoma"/>
          <w:noProof/>
          <w:sz w:val="20"/>
          <w:szCs w:val="20"/>
          <w:shd w:val="clear" w:color="auto" w:fill="BFBFBF"/>
        </w:rPr>
        <w:t> </w:t>
      </w:r>
      <w:r w:rsidRPr="006620C9">
        <w:rPr>
          <w:rFonts w:ascii="Tahoma" w:hAnsi="Tahoma" w:cs="Tahoma"/>
          <w:noProof/>
          <w:sz w:val="20"/>
          <w:szCs w:val="20"/>
          <w:shd w:val="clear" w:color="auto" w:fill="BFBFBF"/>
        </w:rPr>
        <w:t> </w:t>
      </w:r>
      <w:r w:rsidRPr="006620C9">
        <w:rPr>
          <w:rFonts w:ascii="Tahoma" w:hAnsi="Tahoma" w:cs="Tahoma"/>
          <w:noProof/>
          <w:sz w:val="20"/>
          <w:szCs w:val="20"/>
          <w:shd w:val="clear" w:color="auto" w:fill="BFBFBF"/>
        </w:rPr>
        <w:t> </w:t>
      </w:r>
      <w:r w:rsidR="006327EC" w:rsidRPr="006620C9">
        <w:rPr>
          <w:rFonts w:ascii="Tahoma" w:hAnsi="Tahoma" w:cs="Tahoma"/>
          <w:sz w:val="20"/>
          <w:szCs w:val="20"/>
          <w:shd w:val="clear" w:color="auto" w:fill="BFBFBF"/>
        </w:rPr>
        <w:fldChar w:fldCharType="end"/>
      </w:r>
    </w:p>
    <w:p w:rsidR="00B62162" w:rsidRPr="006B7E86" w:rsidRDefault="00B62162" w:rsidP="00364033">
      <w:pPr>
        <w:pStyle w:val="Default"/>
        <w:tabs>
          <w:tab w:val="left" w:pos="270"/>
          <w:tab w:val="left" w:pos="1350"/>
        </w:tabs>
        <w:ind w:left="270"/>
        <w:contextualSpacing/>
        <w:rPr>
          <w:rFonts w:ascii="Tahoma" w:hAnsi="Tahoma" w:cs="Tahoma"/>
          <w:b/>
          <w:sz w:val="20"/>
          <w:szCs w:val="20"/>
        </w:rPr>
      </w:pPr>
    </w:p>
    <w:p w:rsidR="00B62162" w:rsidRDefault="00B62162" w:rsidP="00275C32">
      <w:pPr>
        <w:pStyle w:val="Default"/>
        <w:numPr>
          <w:ilvl w:val="0"/>
          <w:numId w:val="8"/>
        </w:numPr>
        <w:tabs>
          <w:tab w:val="left" w:pos="270"/>
          <w:tab w:val="left" w:pos="1350"/>
        </w:tabs>
        <w:ind w:left="270" w:hanging="270"/>
        <w:contextualSpacing/>
        <w:rPr>
          <w:rFonts w:ascii="Tahoma" w:hAnsi="Tahoma" w:cs="Tahoma"/>
          <w:b/>
          <w:sz w:val="20"/>
          <w:szCs w:val="20"/>
        </w:rPr>
      </w:pPr>
      <w:r w:rsidRPr="006B7E86">
        <w:rPr>
          <w:rFonts w:ascii="Tahoma" w:hAnsi="Tahoma" w:cs="Tahoma"/>
          <w:b/>
          <w:sz w:val="20"/>
          <w:szCs w:val="20"/>
        </w:rPr>
        <w:t>Method of Transport (if multiple methods apply to a transport procedure, please check all that apply):</w:t>
      </w:r>
      <w:r w:rsidRPr="006B7E86">
        <w:rPr>
          <w:rFonts w:ascii="Tahoma" w:hAnsi="Tahoma" w:cs="Tahoma"/>
          <w:b/>
          <w:sz w:val="20"/>
          <w:szCs w:val="20"/>
        </w:rPr>
        <w:tab/>
      </w:r>
    </w:p>
    <w:p w:rsidR="00B62162" w:rsidRPr="006B7E86" w:rsidRDefault="00B62162" w:rsidP="006B7E86">
      <w:pPr>
        <w:pStyle w:val="Default"/>
        <w:tabs>
          <w:tab w:val="left" w:pos="270"/>
          <w:tab w:val="left" w:pos="1350"/>
        </w:tabs>
        <w:contextualSpacing/>
        <w:rPr>
          <w:rFonts w:ascii="Tahoma" w:hAnsi="Tahoma" w:cs="Tahoma"/>
          <w:b/>
          <w:sz w:val="8"/>
          <w:szCs w:val="8"/>
        </w:rPr>
      </w:pPr>
    </w:p>
    <w:p w:rsidR="00B62162" w:rsidRPr="006B7E86" w:rsidRDefault="006327EC" w:rsidP="00364033">
      <w:pPr>
        <w:pStyle w:val="Default"/>
        <w:tabs>
          <w:tab w:val="left" w:pos="270"/>
          <w:tab w:val="left" w:pos="1350"/>
        </w:tabs>
        <w:ind w:left="270"/>
        <w:contextualSpacing/>
        <w:rPr>
          <w:rFonts w:ascii="Tahoma" w:hAnsi="Tahoma" w:cs="Tahoma"/>
          <w:b/>
          <w:sz w:val="4"/>
          <w:szCs w:val="4"/>
        </w:rPr>
      </w:pPr>
      <w:r w:rsidRPr="006620C9">
        <w:rPr>
          <w:rFonts w:ascii="Tahoma" w:hAnsi="Tahoma" w:cs="Tahoma"/>
          <w:b/>
          <w:sz w:val="20"/>
          <w:szCs w:val="20"/>
          <w:shd w:val="clear" w:color="auto" w:fill="BFBFBF"/>
        </w:rPr>
        <w:fldChar w:fldCharType="begin">
          <w:ffData>
            <w:name w:val="Check2"/>
            <w:enabled/>
            <w:calcOnExit w:val="0"/>
            <w:checkBox>
              <w:sizeAuto/>
              <w:default w:val="0"/>
            </w:checkBox>
          </w:ffData>
        </w:fldChar>
      </w:r>
      <w:r w:rsidR="00B62162" w:rsidRPr="006620C9">
        <w:rPr>
          <w:rFonts w:ascii="Tahoma" w:hAnsi="Tahoma" w:cs="Tahoma"/>
          <w:b/>
          <w:sz w:val="20"/>
          <w:szCs w:val="20"/>
          <w:shd w:val="clear" w:color="auto" w:fill="BFBFBF"/>
        </w:rPr>
        <w:instrText xml:space="preserve"> FORMCHECKBOX </w:instrText>
      </w:r>
      <w:r>
        <w:rPr>
          <w:rFonts w:ascii="Tahoma" w:hAnsi="Tahoma" w:cs="Tahoma"/>
          <w:b/>
          <w:sz w:val="20"/>
          <w:szCs w:val="20"/>
          <w:shd w:val="clear" w:color="auto" w:fill="BFBFBF"/>
        </w:rPr>
      </w:r>
      <w:r>
        <w:rPr>
          <w:rFonts w:ascii="Tahoma" w:hAnsi="Tahoma" w:cs="Tahoma"/>
          <w:b/>
          <w:sz w:val="20"/>
          <w:szCs w:val="20"/>
          <w:shd w:val="clear" w:color="auto" w:fill="BFBFBF"/>
        </w:rPr>
        <w:fldChar w:fldCharType="separate"/>
      </w:r>
      <w:r w:rsidRPr="006620C9">
        <w:rPr>
          <w:rFonts w:ascii="Tahoma" w:hAnsi="Tahoma" w:cs="Tahoma"/>
          <w:b/>
          <w:sz w:val="20"/>
          <w:szCs w:val="20"/>
          <w:shd w:val="clear" w:color="auto" w:fill="BFBFBF"/>
        </w:rPr>
        <w:fldChar w:fldCharType="end"/>
      </w:r>
      <w:r w:rsidR="00B62162" w:rsidRPr="006B7E86">
        <w:rPr>
          <w:rFonts w:ascii="Tahoma" w:hAnsi="Tahoma" w:cs="Tahoma"/>
          <w:b/>
          <w:sz w:val="20"/>
          <w:szCs w:val="20"/>
        </w:rPr>
        <w:t xml:space="preserve">  Hand-Carry (Must utilize specialized carrier recommended by ACF.)</w:t>
      </w:r>
      <w:r w:rsidR="00B62162">
        <w:rPr>
          <w:rFonts w:ascii="Tahoma" w:hAnsi="Tahoma" w:cs="Tahoma"/>
          <w:b/>
          <w:sz w:val="20"/>
          <w:szCs w:val="20"/>
        </w:rPr>
        <w:br/>
      </w:r>
      <w:r w:rsidR="00B62162" w:rsidRPr="006B7E86">
        <w:rPr>
          <w:rFonts w:ascii="Tahoma" w:hAnsi="Tahoma" w:cs="Tahoma"/>
          <w:b/>
          <w:sz w:val="8"/>
          <w:szCs w:val="8"/>
        </w:rPr>
        <w:br/>
      </w:r>
      <w:r w:rsidRPr="006620C9">
        <w:rPr>
          <w:rFonts w:ascii="Tahoma" w:hAnsi="Tahoma" w:cs="Tahoma"/>
          <w:b/>
          <w:sz w:val="20"/>
          <w:szCs w:val="20"/>
          <w:shd w:val="clear" w:color="auto" w:fill="BFBFBF"/>
        </w:rPr>
        <w:fldChar w:fldCharType="begin">
          <w:ffData>
            <w:name w:val="Check2"/>
            <w:enabled/>
            <w:calcOnExit w:val="0"/>
            <w:checkBox>
              <w:sizeAuto/>
              <w:default w:val="0"/>
            </w:checkBox>
          </w:ffData>
        </w:fldChar>
      </w:r>
      <w:r w:rsidR="00B62162" w:rsidRPr="006620C9">
        <w:rPr>
          <w:rFonts w:ascii="Tahoma" w:hAnsi="Tahoma" w:cs="Tahoma"/>
          <w:b/>
          <w:sz w:val="20"/>
          <w:szCs w:val="20"/>
          <w:shd w:val="clear" w:color="auto" w:fill="BFBFBF"/>
        </w:rPr>
        <w:instrText xml:space="preserve"> FORMCHECKBOX </w:instrText>
      </w:r>
      <w:r>
        <w:rPr>
          <w:rFonts w:ascii="Tahoma" w:hAnsi="Tahoma" w:cs="Tahoma"/>
          <w:b/>
          <w:sz w:val="20"/>
          <w:szCs w:val="20"/>
          <w:shd w:val="clear" w:color="auto" w:fill="BFBFBF"/>
        </w:rPr>
      </w:r>
      <w:r>
        <w:rPr>
          <w:rFonts w:ascii="Tahoma" w:hAnsi="Tahoma" w:cs="Tahoma"/>
          <w:b/>
          <w:sz w:val="20"/>
          <w:szCs w:val="20"/>
          <w:shd w:val="clear" w:color="auto" w:fill="BFBFBF"/>
        </w:rPr>
        <w:fldChar w:fldCharType="separate"/>
      </w:r>
      <w:r w:rsidRPr="006620C9">
        <w:rPr>
          <w:rFonts w:ascii="Tahoma" w:hAnsi="Tahoma" w:cs="Tahoma"/>
          <w:b/>
          <w:sz w:val="20"/>
          <w:szCs w:val="20"/>
          <w:shd w:val="clear" w:color="auto" w:fill="BFBFBF"/>
        </w:rPr>
        <w:fldChar w:fldCharType="end"/>
      </w:r>
      <w:r w:rsidR="00B62162" w:rsidRPr="006B7E86">
        <w:rPr>
          <w:rFonts w:ascii="Tahoma" w:hAnsi="Tahoma" w:cs="Tahoma"/>
          <w:b/>
          <w:sz w:val="20"/>
          <w:szCs w:val="20"/>
        </w:rPr>
        <w:t xml:space="preserve">  Rolling Cart (Must purchase cart or make arrangements to utilize ACF cart.)</w:t>
      </w:r>
      <w:r w:rsidR="00B62162">
        <w:rPr>
          <w:rFonts w:ascii="Tahoma" w:hAnsi="Tahoma" w:cs="Tahoma"/>
          <w:b/>
          <w:sz w:val="20"/>
          <w:szCs w:val="20"/>
        </w:rPr>
        <w:br/>
      </w:r>
      <w:r w:rsidR="00B62162" w:rsidRPr="006B7E86">
        <w:rPr>
          <w:rFonts w:ascii="Tahoma" w:hAnsi="Tahoma" w:cs="Tahoma"/>
          <w:b/>
          <w:sz w:val="8"/>
          <w:szCs w:val="8"/>
        </w:rPr>
        <w:br/>
      </w:r>
      <w:r w:rsidRPr="006620C9">
        <w:rPr>
          <w:rFonts w:ascii="Tahoma" w:hAnsi="Tahoma" w:cs="Tahoma"/>
          <w:b/>
          <w:sz w:val="20"/>
          <w:szCs w:val="20"/>
          <w:shd w:val="clear" w:color="auto" w:fill="BFBFBF"/>
        </w:rPr>
        <w:fldChar w:fldCharType="begin">
          <w:ffData>
            <w:name w:val="Check2"/>
            <w:enabled/>
            <w:calcOnExit w:val="0"/>
            <w:checkBox>
              <w:sizeAuto/>
              <w:default w:val="0"/>
            </w:checkBox>
          </w:ffData>
        </w:fldChar>
      </w:r>
      <w:r w:rsidR="00B62162" w:rsidRPr="006620C9">
        <w:rPr>
          <w:rFonts w:ascii="Tahoma" w:hAnsi="Tahoma" w:cs="Tahoma"/>
          <w:b/>
          <w:sz w:val="20"/>
          <w:szCs w:val="20"/>
          <w:shd w:val="clear" w:color="auto" w:fill="BFBFBF"/>
        </w:rPr>
        <w:instrText xml:space="preserve"> FORMCHECKBOX </w:instrText>
      </w:r>
      <w:r>
        <w:rPr>
          <w:rFonts w:ascii="Tahoma" w:hAnsi="Tahoma" w:cs="Tahoma"/>
          <w:b/>
          <w:sz w:val="20"/>
          <w:szCs w:val="20"/>
          <w:shd w:val="clear" w:color="auto" w:fill="BFBFBF"/>
        </w:rPr>
      </w:r>
      <w:r>
        <w:rPr>
          <w:rFonts w:ascii="Tahoma" w:hAnsi="Tahoma" w:cs="Tahoma"/>
          <w:b/>
          <w:sz w:val="20"/>
          <w:szCs w:val="20"/>
          <w:shd w:val="clear" w:color="auto" w:fill="BFBFBF"/>
        </w:rPr>
        <w:fldChar w:fldCharType="separate"/>
      </w:r>
      <w:r w:rsidRPr="006620C9">
        <w:rPr>
          <w:rFonts w:ascii="Tahoma" w:hAnsi="Tahoma" w:cs="Tahoma"/>
          <w:b/>
          <w:sz w:val="20"/>
          <w:szCs w:val="20"/>
          <w:shd w:val="clear" w:color="auto" w:fill="BFBFBF"/>
        </w:rPr>
        <w:fldChar w:fldCharType="end"/>
      </w:r>
      <w:r w:rsidR="00B62162" w:rsidRPr="006B7E86">
        <w:rPr>
          <w:rFonts w:ascii="Tahoma" w:hAnsi="Tahoma" w:cs="Tahoma"/>
          <w:b/>
          <w:sz w:val="20"/>
          <w:szCs w:val="20"/>
        </w:rPr>
        <w:t xml:space="preserve">  Vehicle – please select type:  </w:t>
      </w:r>
      <w:r w:rsidRPr="006620C9">
        <w:rPr>
          <w:rFonts w:ascii="Tahoma" w:hAnsi="Tahoma" w:cs="Tahoma"/>
          <w:b/>
          <w:sz w:val="20"/>
          <w:szCs w:val="20"/>
          <w:shd w:val="clear" w:color="auto" w:fill="BFBFBF"/>
        </w:rPr>
        <w:fldChar w:fldCharType="begin">
          <w:ffData>
            <w:name w:val="Check2"/>
            <w:enabled/>
            <w:calcOnExit w:val="0"/>
            <w:checkBox>
              <w:sizeAuto/>
              <w:default w:val="0"/>
            </w:checkBox>
          </w:ffData>
        </w:fldChar>
      </w:r>
      <w:r w:rsidR="00B62162" w:rsidRPr="006620C9">
        <w:rPr>
          <w:rFonts w:ascii="Tahoma" w:hAnsi="Tahoma" w:cs="Tahoma"/>
          <w:b/>
          <w:sz w:val="20"/>
          <w:szCs w:val="20"/>
          <w:shd w:val="clear" w:color="auto" w:fill="BFBFBF"/>
        </w:rPr>
        <w:instrText xml:space="preserve"> FORMCHECKBOX </w:instrText>
      </w:r>
      <w:r>
        <w:rPr>
          <w:rFonts w:ascii="Tahoma" w:hAnsi="Tahoma" w:cs="Tahoma"/>
          <w:b/>
          <w:sz w:val="20"/>
          <w:szCs w:val="20"/>
          <w:shd w:val="clear" w:color="auto" w:fill="BFBFBF"/>
        </w:rPr>
      </w:r>
      <w:r>
        <w:rPr>
          <w:rFonts w:ascii="Tahoma" w:hAnsi="Tahoma" w:cs="Tahoma"/>
          <w:b/>
          <w:sz w:val="20"/>
          <w:szCs w:val="20"/>
          <w:shd w:val="clear" w:color="auto" w:fill="BFBFBF"/>
        </w:rPr>
        <w:fldChar w:fldCharType="separate"/>
      </w:r>
      <w:r w:rsidRPr="006620C9">
        <w:rPr>
          <w:rFonts w:ascii="Tahoma" w:hAnsi="Tahoma" w:cs="Tahoma"/>
          <w:b/>
          <w:sz w:val="20"/>
          <w:szCs w:val="20"/>
          <w:shd w:val="clear" w:color="auto" w:fill="BFBFBF"/>
        </w:rPr>
        <w:fldChar w:fldCharType="end"/>
      </w:r>
      <w:r w:rsidR="00B62162" w:rsidRPr="006B7E86">
        <w:rPr>
          <w:rFonts w:ascii="Tahoma" w:hAnsi="Tahoma" w:cs="Tahoma"/>
          <w:b/>
          <w:sz w:val="20"/>
          <w:szCs w:val="20"/>
        </w:rPr>
        <w:t xml:space="preserve">  Personal Vehicle   </w:t>
      </w:r>
      <w:r w:rsidRPr="006620C9">
        <w:rPr>
          <w:rFonts w:ascii="Tahoma" w:hAnsi="Tahoma" w:cs="Tahoma"/>
          <w:b/>
          <w:sz w:val="20"/>
          <w:szCs w:val="20"/>
          <w:shd w:val="clear" w:color="auto" w:fill="BFBFBF"/>
        </w:rPr>
        <w:fldChar w:fldCharType="begin">
          <w:ffData>
            <w:name w:val="Check2"/>
            <w:enabled/>
            <w:calcOnExit w:val="0"/>
            <w:checkBox>
              <w:sizeAuto/>
              <w:default w:val="0"/>
            </w:checkBox>
          </w:ffData>
        </w:fldChar>
      </w:r>
      <w:r w:rsidR="00B62162" w:rsidRPr="006620C9">
        <w:rPr>
          <w:rFonts w:ascii="Tahoma" w:hAnsi="Tahoma" w:cs="Tahoma"/>
          <w:b/>
          <w:sz w:val="20"/>
          <w:szCs w:val="20"/>
          <w:shd w:val="clear" w:color="auto" w:fill="BFBFBF"/>
        </w:rPr>
        <w:instrText xml:space="preserve"> FORMCHECKBOX </w:instrText>
      </w:r>
      <w:r>
        <w:rPr>
          <w:rFonts w:ascii="Tahoma" w:hAnsi="Tahoma" w:cs="Tahoma"/>
          <w:b/>
          <w:sz w:val="20"/>
          <w:szCs w:val="20"/>
          <w:shd w:val="clear" w:color="auto" w:fill="BFBFBF"/>
        </w:rPr>
      </w:r>
      <w:r>
        <w:rPr>
          <w:rFonts w:ascii="Tahoma" w:hAnsi="Tahoma" w:cs="Tahoma"/>
          <w:b/>
          <w:sz w:val="20"/>
          <w:szCs w:val="20"/>
          <w:shd w:val="clear" w:color="auto" w:fill="BFBFBF"/>
        </w:rPr>
        <w:fldChar w:fldCharType="separate"/>
      </w:r>
      <w:r w:rsidRPr="006620C9">
        <w:rPr>
          <w:rFonts w:ascii="Tahoma" w:hAnsi="Tahoma" w:cs="Tahoma"/>
          <w:b/>
          <w:sz w:val="20"/>
          <w:szCs w:val="20"/>
          <w:shd w:val="clear" w:color="auto" w:fill="BFBFBF"/>
        </w:rPr>
        <w:fldChar w:fldCharType="end"/>
      </w:r>
      <w:r w:rsidR="00B62162" w:rsidRPr="006B7E86">
        <w:rPr>
          <w:rFonts w:ascii="Tahoma" w:hAnsi="Tahoma" w:cs="Tahoma"/>
          <w:b/>
          <w:sz w:val="20"/>
          <w:szCs w:val="20"/>
        </w:rPr>
        <w:t xml:space="preserve">  University-Owned Vehicle  </w:t>
      </w:r>
      <w:r w:rsidR="00B62162">
        <w:rPr>
          <w:rFonts w:ascii="Tahoma" w:hAnsi="Tahoma" w:cs="Tahoma"/>
          <w:b/>
          <w:sz w:val="20"/>
          <w:szCs w:val="20"/>
        </w:rPr>
        <w:br/>
      </w:r>
    </w:p>
    <w:p w:rsidR="00B62162" w:rsidRPr="006B7E86" w:rsidRDefault="00B62162" w:rsidP="00AB13BF">
      <w:pPr>
        <w:pStyle w:val="Default"/>
        <w:numPr>
          <w:ilvl w:val="0"/>
          <w:numId w:val="6"/>
        </w:numPr>
        <w:tabs>
          <w:tab w:val="left" w:pos="270"/>
          <w:tab w:val="left" w:pos="720"/>
          <w:tab w:val="left" w:pos="990"/>
        </w:tabs>
        <w:ind w:left="990" w:hanging="270"/>
        <w:contextualSpacing/>
        <w:rPr>
          <w:rFonts w:ascii="Tahoma" w:hAnsi="Tahoma" w:cs="Tahoma"/>
          <w:b/>
          <w:sz w:val="20"/>
          <w:szCs w:val="20"/>
        </w:rPr>
      </w:pPr>
      <w:r w:rsidRPr="006B7E86">
        <w:rPr>
          <w:rFonts w:ascii="Tahoma" w:hAnsi="Tahoma" w:cs="Tahoma"/>
          <w:b/>
          <w:sz w:val="20"/>
          <w:szCs w:val="20"/>
        </w:rPr>
        <w:t xml:space="preserve">Vehicles must be inspected by the IACUC before use and semi-annually thereafter, </w:t>
      </w:r>
    </w:p>
    <w:p w:rsidR="00B62162" w:rsidRPr="006B7E86" w:rsidRDefault="00B62162" w:rsidP="00AB13BF">
      <w:pPr>
        <w:pStyle w:val="Default"/>
        <w:tabs>
          <w:tab w:val="left" w:pos="270"/>
          <w:tab w:val="left" w:pos="720"/>
          <w:tab w:val="left" w:pos="990"/>
        </w:tabs>
        <w:ind w:left="990"/>
        <w:contextualSpacing/>
        <w:rPr>
          <w:rFonts w:ascii="Tahoma" w:hAnsi="Tahoma" w:cs="Tahoma"/>
          <w:b/>
          <w:sz w:val="20"/>
          <w:szCs w:val="20"/>
        </w:rPr>
      </w:pPr>
      <w:r w:rsidRPr="006B7E86">
        <w:rPr>
          <w:rFonts w:ascii="Tahoma" w:hAnsi="Tahoma" w:cs="Tahoma"/>
          <w:b/>
          <w:sz w:val="20"/>
          <w:szCs w:val="20"/>
        </w:rPr>
        <w:t>for as long as transports take place.</w:t>
      </w:r>
    </w:p>
    <w:p w:rsidR="00B62162" w:rsidRPr="006B7E86" w:rsidRDefault="00B62162" w:rsidP="00364033">
      <w:pPr>
        <w:pStyle w:val="Default"/>
        <w:numPr>
          <w:ilvl w:val="0"/>
          <w:numId w:val="6"/>
        </w:numPr>
        <w:tabs>
          <w:tab w:val="left" w:pos="270"/>
          <w:tab w:val="left" w:pos="720"/>
          <w:tab w:val="left" w:pos="990"/>
        </w:tabs>
        <w:ind w:left="1980" w:hanging="1260"/>
        <w:contextualSpacing/>
        <w:rPr>
          <w:rFonts w:ascii="Tahoma" w:hAnsi="Tahoma" w:cs="Tahoma"/>
          <w:b/>
          <w:sz w:val="20"/>
          <w:szCs w:val="20"/>
        </w:rPr>
      </w:pPr>
      <w:r w:rsidRPr="006B7E86">
        <w:rPr>
          <w:rFonts w:ascii="Tahoma" w:hAnsi="Tahoma" w:cs="Tahoma"/>
          <w:b/>
          <w:sz w:val="20"/>
          <w:szCs w:val="20"/>
        </w:rPr>
        <w:t>Vehicle must have temperature control.</w:t>
      </w:r>
    </w:p>
    <w:p w:rsidR="00B62162" w:rsidRPr="006B7E86" w:rsidRDefault="00B62162" w:rsidP="00364033">
      <w:pPr>
        <w:pStyle w:val="ListParagraph"/>
        <w:numPr>
          <w:ilvl w:val="0"/>
          <w:numId w:val="6"/>
        </w:numPr>
        <w:tabs>
          <w:tab w:val="left" w:pos="990"/>
        </w:tabs>
        <w:ind w:left="1980" w:hanging="1260"/>
        <w:rPr>
          <w:rFonts w:ascii="Tahoma" w:hAnsi="Tahoma" w:cs="Tahoma"/>
          <w:b/>
          <w:sz w:val="20"/>
          <w:szCs w:val="20"/>
        </w:rPr>
      </w:pPr>
      <w:r w:rsidRPr="006B7E86">
        <w:rPr>
          <w:rFonts w:ascii="Tahoma" w:hAnsi="Tahoma" w:cs="Tahoma"/>
          <w:b/>
          <w:sz w:val="20"/>
          <w:szCs w:val="20"/>
        </w:rPr>
        <w:t>Micro-isolator caging must be utilized in vehicles.</w:t>
      </w:r>
    </w:p>
    <w:p w:rsidR="00B62162" w:rsidRPr="006B7E86" w:rsidRDefault="00B62162" w:rsidP="00364033">
      <w:pPr>
        <w:pStyle w:val="ListParagraph"/>
        <w:numPr>
          <w:ilvl w:val="0"/>
          <w:numId w:val="6"/>
        </w:numPr>
        <w:tabs>
          <w:tab w:val="left" w:pos="990"/>
        </w:tabs>
        <w:ind w:left="1980" w:hanging="1260"/>
        <w:rPr>
          <w:rFonts w:ascii="Tahoma" w:hAnsi="Tahoma" w:cs="Tahoma"/>
          <w:b/>
          <w:sz w:val="20"/>
          <w:szCs w:val="20"/>
        </w:rPr>
      </w:pPr>
      <w:r w:rsidRPr="006B7E86">
        <w:rPr>
          <w:rFonts w:ascii="Tahoma" w:hAnsi="Tahoma" w:cs="Tahoma"/>
          <w:b/>
          <w:sz w:val="20"/>
          <w:szCs w:val="20"/>
        </w:rPr>
        <w:t>Animals cannot be placed in the trunk.</w:t>
      </w:r>
    </w:p>
    <w:p w:rsidR="00B62162" w:rsidRPr="006B7E86" w:rsidRDefault="00B62162" w:rsidP="00364033">
      <w:pPr>
        <w:pStyle w:val="ListParagraph"/>
        <w:numPr>
          <w:ilvl w:val="0"/>
          <w:numId w:val="6"/>
        </w:numPr>
        <w:tabs>
          <w:tab w:val="left" w:pos="990"/>
        </w:tabs>
        <w:ind w:left="1980" w:hanging="1260"/>
        <w:rPr>
          <w:rFonts w:ascii="Tahoma" w:hAnsi="Tahoma" w:cs="Tahoma"/>
          <w:b/>
          <w:sz w:val="20"/>
          <w:szCs w:val="20"/>
        </w:rPr>
      </w:pPr>
      <w:r w:rsidRPr="006B7E86">
        <w:rPr>
          <w:rFonts w:ascii="Tahoma" w:hAnsi="Tahoma" w:cs="Tahoma"/>
          <w:b/>
          <w:sz w:val="20"/>
          <w:szCs w:val="20"/>
        </w:rPr>
        <w:t>Animals must be securely fastened inside the vehicle.</w:t>
      </w:r>
    </w:p>
    <w:p w:rsidR="00B62162" w:rsidRPr="006B7E86" w:rsidRDefault="00B62162" w:rsidP="00364033">
      <w:pPr>
        <w:pStyle w:val="ListParagraph"/>
        <w:numPr>
          <w:ilvl w:val="0"/>
          <w:numId w:val="6"/>
        </w:numPr>
        <w:tabs>
          <w:tab w:val="left" w:pos="990"/>
        </w:tabs>
        <w:ind w:left="1980" w:hanging="1260"/>
        <w:rPr>
          <w:rFonts w:ascii="Tahoma" w:hAnsi="Tahoma" w:cs="Tahoma"/>
          <w:b/>
          <w:sz w:val="20"/>
          <w:szCs w:val="20"/>
        </w:rPr>
      </w:pPr>
      <w:r w:rsidRPr="006B7E86">
        <w:rPr>
          <w:rFonts w:ascii="Tahoma" w:hAnsi="Tahoma" w:cs="Tahoma"/>
          <w:b/>
          <w:sz w:val="20"/>
          <w:szCs w:val="20"/>
        </w:rPr>
        <w:t>Animals must not be left unattended in the vehicle.</w:t>
      </w:r>
    </w:p>
    <w:p w:rsidR="00B62162" w:rsidRPr="006B7E86" w:rsidRDefault="00B62162" w:rsidP="00364033">
      <w:pPr>
        <w:pStyle w:val="ListParagraph"/>
        <w:numPr>
          <w:ilvl w:val="0"/>
          <w:numId w:val="6"/>
        </w:numPr>
        <w:tabs>
          <w:tab w:val="left" w:pos="990"/>
        </w:tabs>
        <w:ind w:left="1980" w:hanging="1260"/>
        <w:rPr>
          <w:rFonts w:ascii="Tahoma" w:hAnsi="Tahoma" w:cs="Tahoma"/>
          <w:b/>
          <w:sz w:val="20"/>
          <w:szCs w:val="20"/>
        </w:rPr>
      </w:pPr>
      <w:r w:rsidRPr="006B7E86">
        <w:rPr>
          <w:rFonts w:ascii="Tahoma" w:hAnsi="Tahoma" w:cs="Tahoma"/>
          <w:b/>
          <w:sz w:val="20"/>
          <w:szCs w:val="20"/>
        </w:rPr>
        <w:t>A direct route to the new site must be taken, with no additional stops.</w:t>
      </w:r>
    </w:p>
    <w:p w:rsidR="00B62162" w:rsidRPr="006B7E86" w:rsidRDefault="00B62162" w:rsidP="00364033">
      <w:pPr>
        <w:pStyle w:val="ListParagraph"/>
        <w:numPr>
          <w:ilvl w:val="0"/>
          <w:numId w:val="6"/>
        </w:numPr>
        <w:tabs>
          <w:tab w:val="left" w:pos="990"/>
        </w:tabs>
        <w:ind w:left="1980" w:hanging="1260"/>
        <w:rPr>
          <w:rFonts w:ascii="Tahoma" w:hAnsi="Tahoma" w:cs="Tahoma"/>
          <w:b/>
          <w:sz w:val="20"/>
          <w:szCs w:val="20"/>
        </w:rPr>
      </w:pPr>
      <w:r w:rsidRPr="006B7E86">
        <w:rPr>
          <w:rFonts w:ascii="Tahoma" w:hAnsi="Tahoma" w:cs="Tahoma"/>
          <w:b/>
          <w:sz w:val="20"/>
          <w:szCs w:val="20"/>
        </w:rPr>
        <w:t>Only authorized protocol personnel are allowed in the vehicle during transport.</w:t>
      </w:r>
    </w:p>
    <w:p w:rsidR="00B62162" w:rsidRPr="006B7E86" w:rsidRDefault="00B62162" w:rsidP="00364033">
      <w:pPr>
        <w:pStyle w:val="ListParagraph"/>
        <w:tabs>
          <w:tab w:val="left" w:pos="270"/>
        </w:tabs>
        <w:ind w:left="0"/>
        <w:rPr>
          <w:rFonts w:ascii="Tahoma" w:hAnsi="Tahoma" w:cs="Tahoma"/>
          <w:b/>
          <w:sz w:val="8"/>
          <w:szCs w:val="8"/>
        </w:rPr>
      </w:pPr>
      <w:r w:rsidRPr="006B7E86">
        <w:rPr>
          <w:rFonts w:ascii="Tahoma" w:hAnsi="Tahoma" w:cs="Tahoma"/>
          <w:b/>
          <w:sz w:val="8"/>
          <w:szCs w:val="8"/>
        </w:rPr>
        <w:tab/>
      </w:r>
    </w:p>
    <w:p w:rsidR="00B62162" w:rsidRPr="006B7E86" w:rsidRDefault="006327EC" w:rsidP="006B7E86">
      <w:pPr>
        <w:pStyle w:val="ListParagraph"/>
        <w:tabs>
          <w:tab w:val="left" w:pos="270"/>
        </w:tabs>
        <w:ind w:left="270"/>
        <w:rPr>
          <w:rFonts w:ascii="Tahoma" w:hAnsi="Tahoma" w:cs="Tahoma"/>
          <w:b/>
          <w:sz w:val="20"/>
          <w:szCs w:val="20"/>
        </w:rPr>
      </w:pPr>
      <w:r w:rsidRPr="006620C9">
        <w:rPr>
          <w:rFonts w:ascii="Tahoma" w:hAnsi="Tahoma" w:cs="Tahoma"/>
          <w:b/>
          <w:sz w:val="20"/>
          <w:szCs w:val="20"/>
          <w:shd w:val="clear" w:color="auto" w:fill="BFBFBF"/>
        </w:rPr>
        <w:fldChar w:fldCharType="begin">
          <w:ffData>
            <w:name w:val="Check2"/>
            <w:enabled/>
            <w:calcOnExit w:val="0"/>
            <w:checkBox>
              <w:sizeAuto/>
              <w:default w:val="0"/>
            </w:checkBox>
          </w:ffData>
        </w:fldChar>
      </w:r>
      <w:r w:rsidR="00B62162" w:rsidRPr="006620C9">
        <w:rPr>
          <w:rFonts w:ascii="Tahoma" w:hAnsi="Tahoma" w:cs="Tahoma"/>
          <w:b/>
          <w:sz w:val="20"/>
          <w:szCs w:val="20"/>
          <w:shd w:val="clear" w:color="auto" w:fill="BFBFBF"/>
        </w:rPr>
        <w:instrText xml:space="preserve"> FORMCHECKBOX </w:instrText>
      </w:r>
      <w:r>
        <w:rPr>
          <w:rFonts w:ascii="Tahoma" w:hAnsi="Tahoma" w:cs="Tahoma"/>
          <w:b/>
          <w:sz w:val="20"/>
          <w:szCs w:val="20"/>
          <w:shd w:val="clear" w:color="auto" w:fill="BFBFBF"/>
        </w:rPr>
      </w:r>
      <w:r>
        <w:rPr>
          <w:rFonts w:ascii="Tahoma" w:hAnsi="Tahoma" w:cs="Tahoma"/>
          <w:b/>
          <w:sz w:val="20"/>
          <w:szCs w:val="20"/>
          <w:shd w:val="clear" w:color="auto" w:fill="BFBFBF"/>
        </w:rPr>
        <w:fldChar w:fldCharType="separate"/>
      </w:r>
      <w:r w:rsidRPr="006620C9">
        <w:rPr>
          <w:rFonts w:ascii="Tahoma" w:hAnsi="Tahoma" w:cs="Tahoma"/>
          <w:b/>
          <w:sz w:val="20"/>
          <w:szCs w:val="20"/>
          <w:shd w:val="clear" w:color="auto" w:fill="BFBFBF"/>
        </w:rPr>
        <w:fldChar w:fldCharType="end"/>
      </w:r>
      <w:r w:rsidR="00B62162" w:rsidRPr="006B7E86">
        <w:rPr>
          <w:rFonts w:ascii="Tahoma" w:hAnsi="Tahoma" w:cs="Tahoma"/>
          <w:b/>
          <w:sz w:val="20"/>
          <w:szCs w:val="20"/>
        </w:rPr>
        <w:t xml:space="preserve">  Other Method of Transport – Please describe: </w:t>
      </w:r>
    </w:p>
    <w:p w:rsidR="00B62162" w:rsidRPr="006B7E86" w:rsidRDefault="00B62162" w:rsidP="003802E8">
      <w:pPr>
        <w:pStyle w:val="ListParagraph"/>
        <w:ind w:left="270"/>
        <w:rPr>
          <w:rFonts w:ascii="Tahoma" w:hAnsi="Tahoma" w:cs="Tahoma"/>
          <w:b/>
          <w:sz w:val="20"/>
          <w:szCs w:val="20"/>
        </w:rPr>
      </w:pPr>
    </w:p>
    <w:p w:rsidR="00B62162" w:rsidRPr="006B7E86" w:rsidRDefault="00B62162" w:rsidP="00AB13BF">
      <w:pPr>
        <w:pStyle w:val="ListParagraph"/>
        <w:numPr>
          <w:ilvl w:val="0"/>
          <w:numId w:val="8"/>
        </w:numPr>
        <w:ind w:left="270" w:hanging="270"/>
        <w:rPr>
          <w:rFonts w:ascii="Tahoma" w:hAnsi="Tahoma" w:cs="Tahoma"/>
          <w:b/>
          <w:sz w:val="20"/>
          <w:szCs w:val="20"/>
        </w:rPr>
      </w:pPr>
      <w:r w:rsidRPr="006B7E86">
        <w:rPr>
          <w:rFonts w:ascii="Tahoma" w:hAnsi="Tahoma" w:cs="Tahoma"/>
          <w:b/>
          <w:sz w:val="20"/>
          <w:szCs w:val="20"/>
        </w:rPr>
        <w:t xml:space="preserve">Describe the caging, containment, and method used to prevent public visibility during transport: </w:t>
      </w:r>
      <w:r w:rsidR="006327EC" w:rsidRPr="006620C9">
        <w:rPr>
          <w:rFonts w:ascii="Tahoma" w:hAnsi="Tahoma" w:cs="Tahoma"/>
          <w:sz w:val="20"/>
          <w:szCs w:val="20"/>
          <w:shd w:val="clear" w:color="auto" w:fill="BFBFBF"/>
        </w:rPr>
        <w:fldChar w:fldCharType="begin">
          <w:ffData>
            <w:name w:val="Text3"/>
            <w:enabled/>
            <w:calcOnExit w:val="0"/>
            <w:textInput/>
          </w:ffData>
        </w:fldChar>
      </w:r>
      <w:r w:rsidRPr="006620C9">
        <w:rPr>
          <w:rFonts w:ascii="Tahoma" w:hAnsi="Tahoma" w:cs="Tahoma"/>
          <w:sz w:val="20"/>
          <w:szCs w:val="20"/>
          <w:shd w:val="clear" w:color="auto" w:fill="BFBFBF"/>
        </w:rPr>
        <w:instrText xml:space="preserve"> FORMTEXT </w:instrText>
      </w:r>
      <w:r w:rsidR="006327EC" w:rsidRPr="006620C9">
        <w:rPr>
          <w:rFonts w:ascii="Tahoma" w:hAnsi="Tahoma" w:cs="Tahoma"/>
          <w:sz w:val="20"/>
          <w:szCs w:val="20"/>
          <w:shd w:val="clear" w:color="auto" w:fill="BFBFBF"/>
        </w:rPr>
      </w:r>
      <w:r w:rsidR="006327EC" w:rsidRPr="006620C9">
        <w:rPr>
          <w:rFonts w:ascii="Tahoma" w:hAnsi="Tahoma" w:cs="Tahoma"/>
          <w:sz w:val="20"/>
          <w:szCs w:val="20"/>
          <w:shd w:val="clear" w:color="auto" w:fill="BFBFBF"/>
        </w:rPr>
        <w:fldChar w:fldCharType="separate"/>
      </w:r>
      <w:r w:rsidRPr="006620C9">
        <w:rPr>
          <w:rFonts w:ascii="Tahoma" w:hAnsi="Tahoma" w:cs="Tahoma"/>
          <w:noProof/>
          <w:sz w:val="20"/>
          <w:szCs w:val="20"/>
          <w:shd w:val="clear" w:color="auto" w:fill="BFBFBF"/>
        </w:rPr>
        <w:t> </w:t>
      </w:r>
      <w:r w:rsidRPr="006620C9">
        <w:rPr>
          <w:rFonts w:ascii="Tahoma" w:hAnsi="Tahoma" w:cs="Tahoma"/>
          <w:noProof/>
          <w:sz w:val="20"/>
          <w:szCs w:val="20"/>
          <w:shd w:val="clear" w:color="auto" w:fill="BFBFBF"/>
        </w:rPr>
        <w:t> </w:t>
      </w:r>
      <w:r w:rsidRPr="006620C9">
        <w:rPr>
          <w:rFonts w:ascii="Tahoma" w:hAnsi="Tahoma" w:cs="Tahoma"/>
          <w:noProof/>
          <w:sz w:val="20"/>
          <w:szCs w:val="20"/>
          <w:shd w:val="clear" w:color="auto" w:fill="BFBFBF"/>
        </w:rPr>
        <w:t> </w:t>
      </w:r>
      <w:r w:rsidRPr="006620C9">
        <w:rPr>
          <w:rFonts w:ascii="Tahoma" w:hAnsi="Tahoma" w:cs="Tahoma"/>
          <w:noProof/>
          <w:sz w:val="20"/>
          <w:szCs w:val="20"/>
          <w:shd w:val="clear" w:color="auto" w:fill="BFBFBF"/>
        </w:rPr>
        <w:t> </w:t>
      </w:r>
      <w:r w:rsidRPr="006620C9">
        <w:rPr>
          <w:rFonts w:ascii="Tahoma" w:hAnsi="Tahoma" w:cs="Tahoma"/>
          <w:noProof/>
          <w:sz w:val="20"/>
          <w:szCs w:val="20"/>
          <w:shd w:val="clear" w:color="auto" w:fill="BFBFBF"/>
        </w:rPr>
        <w:t> </w:t>
      </w:r>
      <w:r w:rsidR="006327EC" w:rsidRPr="006620C9">
        <w:rPr>
          <w:rFonts w:ascii="Tahoma" w:hAnsi="Tahoma" w:cs="Tahoma"/>
          <w:sz w:val="20"/>
          <w:szCs w:val="20"/>
          <w:shd w:val="clear" w:color="auto" w:fill="BFBFBF"/>
        </w:rPr>
        <w:fldChar w:fldCharType="end"/>
      </w:r>
    </w:p>
    <w:p w:rsidR="00B62162" w:rsidRDefault="00B62162" w:rsidP="00593A98">
      <w:pPr>
        <w:pStyle w:val="Default"/>
        <w:rPr>
          <w:rFonts w:ascii="Tahoma" w:hAnsi="Tahoma" w:cs="Tahoma"/>
          <w:sz w:val="20"/>
          <w:szCs w:val="20"/>
        </w:rPr>
      </w:pPr>
    </w:p>
    <w:p w:rsidR="00B62162" w:rsidRPr="00ED48E5" w:rsidRDefault="00B62162" w:rsidP="00FD2F66">
      <w:pPr>
        <w:pStyle w:val="Default"/>
        <w:shd w:val="clear" w:color="auto" w:fill="BFBFBF"/>
        <w:rPr>
          <w:rFonts w:ascii="Tahoma" w:hAnsi="Tahoma" w:cs="Tahoma"/>
          <w:b/>
          <w:sz w:val="12"/>
          <w:szCs w:val="12"/>
        </w:rPr>
      </w:pPr>
      <w:r w:rsidRPr="00ED48E5">
        <w:rPr>
          <w:rFonts w:ascii="Tahoma" w:hAnsi="Tahoma" w:cs="Tahoma"/>
          <w:b/>
          <w:sz w:val="20"/>
          <w:szCs w:val="20"/>
        </w:rPr>
        <w:t xml:space="preserve">Section </w:t>
      </w:r>
      <w:r>
        <w:rPr>
          <w:rFonts w:ascii="Tahoma" w:hAnsi="Tahoma" w:cs="Tahoma"/>
          <w:b/>
          <w:sz w:val="20"/>
          <w:szCs w:val="20"/>
        </w:rPr>
        <w:t>D: Certification &amp; Signature</w:t>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sidRPr="00ED48E5">
        <w:rPr>
          <w:rFonts w:ascii="Tahoma" w:hAnsi="Tahoma" w:cs="Tahoma"/>
          <w:b/>
          <w:sz w:val="20"/>
          <w:szCs w:val="20"/>
        </w:rPr>
        <w:tab/>
      </w:r>
      <w:r>
        <w:rPr>
          <w:rFonts w:ascii="Tahoma" w:hAnsi="Tahoma" w:cs="Tahoma"/>
          <w:b/>
          <w:sz w:val="12"/>
          <w:szCs w:val="12"/>
        </w:rPr>
        <w:br/>
      </w:r>
    </w:p>
    <w:p w:rsidR="00B62162" w:rsidRPr="006B7E86" w:rsidRDefault="00B62162" w:rsidP="002E085D">
      <w:pPr>
        <w:pStyle w:val="Default"/>
        <w:rPr>
          <w:rFonts w:ascii="Tahoma" w:hAnsi="Tahoma" w:cs="Tahoma"/>
        </w:rPr>
      </w:pPr>
    </w:p>
    <w:p w:rsidR="00B62162" w:rsidRDefault="00B62162" w:rsidP="00915A36">
      <w:pPr>
        <w:rPr>
          <w:rFonts w:ascii="Tahoma" w:hAnsi="Tahoma" w:cs="Tahoma"/>
          <w:sz w:val="20"/>
          <w:szCs w:val="20"/>
        </w:rPr>
      </w:pPr>
      <w:r w:rsidRPr="00915A36">
        <w:rPr>
          <w:rFonts w:ascii="Tahoma" w:hAnsi="Tahoma" w:cs="Tahoma"/>
          <w:sz w:val="20"/>
          <w:szCs w:val="20"/>
        </w:rPr>
        <w:t>As Principal Investigator, I am aware that I have the ultimate responsibility</w:t>
      </w:r>
      <w:r>
        <w:rPr>
          <w:rFonts w:ascii="Tahoma" w:hAnsi="Tahoma" w:cs="Tahoma"/>
          <w:sz w:val="20"/>
          <w:szCs w:val="20"/>
        </w:rPr>
        <w:t xml:space="preserve"> </w:t>
      </w:r>
      <w:r w:rsidRPr="00915A36">
        <w:rPr>
          <w:rFonts w:ascii="Tahoma" w:hAnsi="Tahoma" w:cs="Tahoma"/>
          <w:sz w:val="20"/>
          <w:szCs w:val="20"/>
        </w:rPr>
        <w:t>for the proper care and treatment</w:t>
      </w:r>
    </w:p>
    <w:p w:rsidR="00B62162" w:rsidRDefault="00B62162" w:rsidP="00915A36">
      <w:pPr>
        <w:rPr>
          <w:rFonts w:ascii="Tahoma" w:hAnsi="Tahoma" w:cs="Tahoma"/>
          <w:sz w:val="20"/>
          <w:szCs w:val="20"/>
        </w:rPr>
      </w:pPr>
      <w:r w:rsidRPr="00915A36">
        <w:rPr>
          <w:rFonts w:ascii="Tahoma" w:hAnsi="Tahoma" w:cs="Tahoma"/>
          <w:sz w:val="20"/>
          <w:szCs w:val="20"/>
        </w:rPr>
        <w:t xml:space="preserve">of the laboratory animals.  I agree to adhere to all federal, state and local laws and regulations governing the use of animals in teaching and research.  I further assure the University of Texas at Arlington </w:t>
      </w:r>
      <w:r>
        <w:rPr>
          <w:rFonts w:ascii="Tahoma" w:hAnsi="Tahoma" w:cs="Tahoma"/>
          <w:sz w:val="20"/>
          <w:szCs w:val="20"/>
        </w:rPr>
        <w:t xml:space="preserve">Institutional </w:t>
      </w:r>
      <w:r w:rsidRPr="00915A36">
        <w:rPr>
          <w:rFonts w:ascii="Tahoma" w:hAnsi="Tahoma" w:cs="Tahoma"/>
          <w:sz w:val="20"/>
          <w:szCs w:val="20"/>
        </w:rPr>
        <w:t xml:space="preserve">Animal Care and Use Committee </w:t>
      </w:r>
      <w:r>
        <w:rPr>
          <w:rFonts w:ascii="Tahoma" w:hAnsi="Tahoma" w:cs="Tahoma"/>
          <w:sz w:val="20"/>
          <w:szCs w:val="20"/>
        </w:rPr>
        <w:t>(IACUC)</w:t>
      </w:r>
      <w:r w:rsidRPr="00915A36">
        <w:rPr>
          <w:rFonts w:ascii="Tahoma" w:hAnsi="Tahoma" w:cs="Tahoma"/>
          <w:sz w:val="20"/>
          <w:szCs w:val="20"/>
        </w:rPr>
        <w:t xml:space="preserve"> that </w:t>
      </w:r>
      <w:r>
        <w:rPr>
          <w:rFonts w:ascii="Tahoma" w:hAnsi="Tahoma" w:cs="Tahoma"/>
          <w:sz w:val="20"/>
          <w:szCs w:val="20"/>
        </w:rPr>
        <w:t xml:space="preserve">the transportation of these animals has been carefully planned and considered to minimize transit time and the risk of zoonoses, protect against environmental extremes, </w:t>
      </w:r>
    </w:p>
    <w:p w:rsidR="00B62162" w:rsidRDefault="00B62162" w:rsidP="00915A36">
      <w:pPr>
        <w:rPr>
          <w:rFonts w:ascii="Tahoma" w:hAnsi="Tahoma" w:cs="Tahoma"/>
          <w:sz w:val="20"/>
          <w:szCs w:val="20"/>
        </w:rPr>
      </w:pPr>
      <w:r>
        <w:rPr>
          <w:rFonts w:ascii="Tahoma" w:hAnsi="Tahoma" w:cs="Tahoma"/>
          <w:sz w:val="20"/>
          <w:szCs w:val="20"/>
        </w:rPr>
        <w:t>avoid overcrowding, provide food and water when indicated, and protect against physical trauma.</w:t>
      </w:r>
    </w:p>
    <w:p w:rsidR="00B62162" w:rsidRDefault="00B62162" w:rsidP="00915A36">
      <w:pPr>
        <w:rPr>
          <w:rFonts w:ascii="Tahoma" w:hAnsi="Tahoma" w:cs="Tahoma"/>
          <w:sz w:val="20"/>
          <w:szCs w:val="20"/>
        </w:rPr>
      </w:pPr>
    </w:p>
    <w:p w:rsidR="00B62162" w:rsidRPr="00915A36" w:rsidRDefault="00B62162" w:rsidP="00915A36">
      <w:pPr>
        <w:rPr>
          <w:rFonts w:ascii="Tahoma" w:hAnsi="Tahoma" w:cs="Tahoma"/>
          <w:sz w:val="20"/>
          <w:szCs w:val="20"/>
        </w:rPr>
      </w:pPr>
      <w:r>
        <w:rPr>
          <w:rFonts w:ascii="Tahoma" w:hAnsi="Tahoma" w:cs="Tahoma"/>
          <w:sz w:val="20"/>
          <w:szCs w:val="20"/>
        </w:rPr>
        <w:t xml:space="preserve">I will immediately report to the IACUC or ACF Manager any adverse events or unanticipated problems experienced during transport of animals.  </w:t>
      </w:r>
    </w:p>
    <w:p w:rsidR="00B62162" w:rsidRDefault="00B62162" w:rsidP="002E085D">
      <w:pPr>
        <w:pStyle w:val="Default"/>
        <w:rPr>
          <w:rFonts w:ascii="Tahoma" w:hAnsi="Tahoma" w:cs="Tahoma"/>
          <w:sz w:val="20"/>
          <w:szCs w:val="20"/>
        </w:rPr>
      </w:pPr>
    </w:p>
    <w:p w:rsidR="00B62162" w:rsidRDefault="00B62162" w:rsidP="002E085D">
      <w:pPr>
        <w:pStyle w:val="Default"/>
        <w:rPr>
          <w:rFonts w:ascii="Tahoma" w:hAnsi="Tahoma" w:cs="Tahoma"/>
          <w:sz w:val="20"/>
          <w:szCs w:val="20"/>
        </w:rPr>
      </w:pPr>
    </w:p>
    <w:p w:rsidR="00B62162" w:rsidRDefault="00B62162" w:rsidP="002E085D">
      <w:pPr>
        <w:pStyle w:val="Default"/>
        <w:rPr>
          <w:rFonts w:ascii="Tahoma" w:hAnsi="Tahoma" w:cs="Tahoma"/>
          <w:sz w:val="20"/>
          <w:szCs w:val="20"/>
        </w:rPr>
      </w:pPr>
      <w:r w:rsidRPr="006B7E86">
        <w:rPr>
          <w:rFonts w:ascii="Tahoma" w:hAnsi="Tahoma" w:cs="Tahoma"/>
          <w:b/>
          <w:sz w:val="20"/>
          <w:szCs w:val="20"/>
        </w:rPr>
        <w:t>PI Signature:</w:t>
      </w:r>
      <w:r>
        <w:rPr>
          <w:rFonts w:ascii="Tahoma" w:hAnsi="Tahoma" w:cs="Tahoma"/>
          <w:sz w:val="20"/>
          <w:szCs w:val="20"/>
        </w:rPr>
        <w:t xml:space="preserve"> </w:t>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rPr>
        <w:t xml:space="preserve">    </w:t>
      </w:r>
      <w:r w:rsidRPr="006B7E86">
        <w:rPr>
          <w:rFonts w:ascii="Tahoma" w:hAnsi="Tahoma" w:cs="Tahoma"/>
          <w:b/>
          <w:sz w:val="20"/>
          <w:szCs w:val="20"/>
        </w:rPr>
        <w:t>Date:</w:t>
      </w:r>
      <w:r>
        <w:rPr>
          <w:rFonts w:ascii="Tahoma" w:hAnsi="Tahoma" w:cs="Tahoma"/>
          <w:sz w:val="20"/>
          <w:szCs w:val="20"/>
        </w:rPr>
        <w:t xml:space="preserve"> </w:t>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rsidR="00B62162" w:rsidRDefault="00B62162" w:rsidP="002E085D">
      <w:pPr>
        <w:pStyle w:val="Default"/>
        <w:rPr>
          <w:rFonts w:ascii="Tahoma" w:hAnsi="Tahoma" w:cs="Tahoma"/>
          <w:sz w:val="20"/>
          <w:szCs w:val="20"/>
        </w:rPr>
      </w:pPr>
    </w:p>
    <w:p w:rsidR="00B62162" w:rsidRDefault="00B62162" w:rsidP="002E085D">
      <w:pPr>
        <w:pStyle w:val="Default"/>
        <w:rPr>
          <w:rFonts w:ascii="Tahoma" w:hAnsi="Tahoma" w:cs="Tahoma"/>
          <w:sz w:val="20"/>
          <w:szCs w:val="20"/>
        </w:rPr>
      </w:pPr>
    </w:p>
    <w:p w:rsidR="00B62162" w:rsidRDefault="00B62162" w:rsidP="002E085D">
      <w:pPr>
        <w:pStyle w:val="Default"/>
        <w:rPr>
          <w:rFonts w:ascii="Tahoma" w:hAnsi="Tahoma" w:cs="Tahoma"/>
          <w:sz w:val="20"/>
          <w:szCs w:val="20"/>
        </w:rPr>
      </w:pPr>
    </w:p>
    <w:p w:rsidR="00B62162" w:rsidRPr="00D77320" w:rsidRDefault="00B62162" w:rsidP="002E085D">
      <w:pPr>
        <w:pStyle w:val="Default"/>
        <w:rPr>
          <w:rFonts w:ascii="Tahoma" w:hAnsi="Tahoma" w:cs="Tahoma"/>
          <w:sz w:val="20"/>
          <w:szCs w:val="20"/>
        </w:rPr>
      </w:pPr>
    </w:p>
    <w:p w:rsidR="00B62162" w:rsidRPr="00D77320" w:rsidRDefault="00B62162" w:rsidP="002E085D">
      <w:pPr>
        <w:pStyle w:val="Default"/>
        <w:rPr>
          <w:rFonts w:ascii="Tahoma" w:hAnsi="Tahoma" w:cs="Tahoma"/>
          <w:sz w:val="20"/>
          <w:szCs w:val="20"/>
        </w:rPr>
      </w:pPr>
    </w:p>
    <w:p w:rsidR="00B62162" w:rsidRDefault="00B62162" w:rsidP="002E085D">
      <w:pPr>
        <w:pStyle w:val="Default"/>
      </w:pPr>
    </w:p>
    <w:p w:rsidR="00B62162" w:rsidRDefault="00B62162" w:rsidP="002E085D">
      <w:pPr>
        <w:pStyle w:val="Default"/>
      </w:pPr>
    </w:p>
    <w:p w:rsidR="00B62162" w:rsidRPr="00DA34C6" w:rsidRDefault="00B62162" w:rsidP="00663BC4">
      <w:pPr>
        <w:pStyle w:val="Subtitle"/>
        <w:rPr>
          <w:rFonts w:ascii="Tahoma" w:hAnsi="Tahoma" w:cs="Tahoma"/>
          <w:color w:val="000000"/>
          <w:sz w:val="20"/>
          <w:szCs w:val="20"/>
        </w:rPr>
      </w:pPr>
    </w:p>
    <w:p w:rsidR="00B62162" w:rsidRPr="00DA34C6" w:rsidRDefault="00B62162" w:rsidP="00663BC4">
      <w:pPr>
        <w:pStyle w:val="Subtitle"/>
        <w:rPr>
          <w:rFonts w:ascii="Tahoma" w:hAnsi="Tahoma" w:cs="Tahoma"/>
          <w:color w:val="000000"/>
          <w:sz w:val="20"/>
          <w:szCs w:val="20"/>
        </w:rPr>
        <w:sectPr w:rsidR="00B62162" w:rsidRPr="00DA34C6" w:rsidSect="001148BA">
          <w:headerReference w:type="default" r:id="rId8"/>
          <w:footerReference w:type="default" r:id="rId9"/>
          <w:type w:val="continuous"/>
          <w:pgSz w:w="12240" w:h="15840" w:code="1"/>
          <w:pgMar w:top="1008" w:right="1152" w:bottom="1008" w:left="1152" w:header="720" w:footer="576" w:gutter="0"/>
          <w:cols w:space="720"/>
          <w:noEndnote/>
          <w:docGrid w:linePitch="326"/>
        </w:sectPr>
      </w:pPr>
      <w:r w:rsidRPr="00DA34C6">
        <w:rPr>
          <w:rFonts w:ascii="Tahoma" w:hAnsi="Tahoma" w:cs="Tahoma"/>
          <w:color w:val="000000"/>
          <w:sz w:val="20"/>
          <w:szCs w:val="20"/>
        </w:rPr>
        <w:t xml:space="preserve"> </w:t>
      </w:r>
    </w:p>
    <w:p w:rsidR="00B62162" w:rsidRPr="00DA34C6" w:rsidRDefault="00B62162">
      <w:pPr>
        <w:rPr>
          <w:rFonts w:ascii="Tahoma" w:hAnsi="Tahoma" w:cs="Tahoma"/>
          <w:sz w:val="20"/>
          <w:szCs w:val="20"/>
        </w:rPr>
      </w:pPr>
    </w:p>
    <w:sectPr w:rsidR="00B62162" w:rsidRPr="00DA34C6" w:rsidSect="00264174">
      <w:type w:val="continuous"/>
      <w:pgSz w:w="12240" w:h="15840" w:code="1"/>
      <w:pgMar w:top="1440" w:right="1440" w:bottom="1440" w:left="1440" w:header="144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D9E" w:rsidRDefault="00E33D9E">
      <w:r>
        <w:separator/>
      </w:r>
    </w:p>
  </w:endnote>
  <w:endnote w:type="continuationSeparator" w:id="0">
    <w:p w:rsidR="00E33D9E" w:rsidRDefault="00E33D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62" w:rsidRPr="007759EB" w:rsidRDefault="00B62162">
    <w:pPr>
      <w:pStyle w:val="Footer"/>
      <w:rPr>
        <w:rFonts w:ascii="Tahoma" w:hAnsi="Tahoma" w:cs="Tahoma"/>
        <w:sz w:val="16"/>
        <w:szCs w:val="16"/>
      </w:rPr>
    </w:pPr>
    <w:r w:rsidRPr="007759EB">
      <w:rPr>
        <w:rFonts w:ascii="Tahoma" w:hAnsi="Tahoma" w:cs="Tahoma"/>
        <w:sz w:val="16"/>
        <w:szCs w:val="16"/>
      </w:rPr>
      <w:t>IACUC Request for Transportation of Animals Form</w:t>
    </w:r>
  </w:p>
  <w:p w:rsidR="00B62162" w:rsidRPr="007759EB" w:rsidRDefault="00B62162">
    <w:pPr>
      <w:pStyle w:val="Footer"/>
      <w:rPr>
        <w:rFonts w:ascii="Tahoma" w:hAnsi="Tahoma" w:cs="Tahoma"/>
        <w:sz w:val="16"/>
        <w:szCs w:val="16"/>
      </w:rPr>
    </w:pPr>
    <w:r w:rsidRPr="007759EB">
      <w:rPr>
        <w:rFonts w:ascii="Tahoma" w:hAnsi="Tahoma" w:cs="Tahoma"/>
        <w:sz w:val="16"/>
        <w:szCs w:val="16"/>
      </w:rPr>
      <w:t xml:space="preserve">Revised </w:t>
    </w:r>
    <w:r>
      <w:rPr>
        <w:rFonts w:ascii="Tahoma" w:hAnsi="Tahoma" w:cs="Tahoma"/>
        <w:sz w:val="16"/>
        <w:szCs w:val="16"/>
      </w:rPr>
      <w:t>October 2011</w:t>
    </w:r>
  </w:p>
  <w:p w:rsidR="00B62162" w:rsidRPr="007759EB" w:rsidRDefault="00B62162">
    <w:pPr>
      <w:pStyle w:val="Footer"/>
      <w:rPr>
        <w:rFonts w:ascii="Tahoma" w:hAnsi="Tahoma" w:cs="Tahoma"/>
        <w:sz w:val="16"/>
        <w:szCs w:val="16"/>
      </w:rPr>
    </w:pPr>
    <w:r w:rsidRPr="007759EB">
      <w:rPr>
        <w:rFonts w:ascii="Tahoma" w:hAnsi="Tahoma" w:cs="Tahoma"/>
        <w:sz w:val="16"/>
        <w:szCs w:val="16"/>
      </w:rPr>
      <w:t xml:space="preserve">Page </w:t>
    </w:r>
    <w:r w:rsidR="006327EC" w:rsidRPr="007759EB">
      <w:rPr>
        <w:rStyle w:val="PageNumber"/>
        <w:rFonts w:ascii="Tahoma" w:hAnsi="Tahoma" w:cs="Tahoma"/>
        <w:sz w:val="16"/>
        <w:szCs w:val="16"/>
        <w:highlight w:val="lightGray"/>
      </w:rPr>
      <w:fldChar w:fldCharType="begin"/>
    </w:r>
    <w:r w:rsidRPr="007759EB">
      <w:rPr>
        <w:rStyle w:val="PageNumber"/>
        <w:rFonts w:ascii="Tahoma" w:hAnsi="Tahoma" w:cs="Tahoma"/>
        <w:sz w:val="16"/>
        <w:szCs w:val="16"/>
        <w:highlight w:val="lightGray"/>
      </w:rPr>
      <w:instrText xml:space="preserve"> PAGE </w:instrText>
    </w:r>
    <w:r w:rsidR="006327EC" w:rsidRPr="007759EB">
      <w:rPr>
        <w:rStyle w:val="PageNumber"/>
        <w:rFonts w:ascii="Tahoma" w:hAnsi="Tahoma" w:cs="Tahoma"/>
        <w:sz w:val="16"/>
        <w:szCs w:val="16"/>
        <w:highlight w:val="lightGray"/>
      </w:rPr>
      <w:fldChar w:fldCharType="separate"/>
    </w:r>
    <w:r w:rsidR="009744F4">
      <w:rPr>
        <w:rStyle w:val="PageNumber"/>
        <w:rFonts w:ascii="Tahoma" w:hAnsi="Tahoma" w:cs="Tahoma"/>
        <w:noProof/>
        <w:sz w:val="16"/>
        <w:szCs w:val="16"/>
        <w:highlight w:val="lightGray"/>
      </w:rPr>
      <w:t>3</w:t>
    </w:r>
    <w:r w:rsidR="006327EC" w:rsidRPr="007759EB">
      <w:rPr>
        <w:rStyle w:val="PageNumber"/>
        <w:rFonts w:ascii="Tahoma" w:hAnsi="Tahoma" w:cs="Tahoma"/>
        <w:sz w:val="16"/>
        <w:szCs w:val="16"/>
        <w:highlight w:val="lightGray"/>
      </w:rPr>
      <w:fldChar w:fldCharType="end"/>
    </w:r>
    <w:r w:rsidRPr="007759EB">
      <w:rPr>
        <w:rStyle w:val="PageNumber"/>
        <w:rFonts w:ascii="Tahoma" w:hAnsi="Tahoma" w:cs="Tahoma"/>
        <w:sz w:val="16"/>
        <w:szCs w:val="16"/>
      </w:rPr>
      <w:t xml:space="preserve"> of </w:t>
    </w:r>
    <w:r w:rsidR="006327EC" w:rsidRPr="007759EB">
      <w:rPr>
        <w:rStyle w:val="PageNumber"/>
        <w:rFonts w:ascii="Tahoma" w:hAnsi="Tahoma" w:cs="Tahoma"/>
        <w:sz w:val="16"/>
        <w:szCs w:val="16"/>
        <w:highlight w:val="lightGray"/>
      </w:rPr>
      <w:fldChar w:fldCharType="begin"/>
    </w:r>
    <w:r w:rsidRPr="007759EB">
      <w:rPr>
        <w:rStyle w:val="PageNumber"/>
        <w:rFonts w:ascii="Tahoma" w:hAnsi="Tahoma" w:cs="Tahoma"/>
        <w:sz w:val="16"/>
        <w:szCs w:val="16"/>
        <w:highlight w:val="lightGray"/>
      </w:rPr>
      <w:instrText xml:space="preserve"> NUMPAGES </w:instrText>
    </w:r>
    <w:r w:rsidR="006327EC" w:rsidRPr="007759EB">
      <w:rPr>
        <w:rStyle w:val="PageNumber"/>
        <w:rFonts w:ascii="Tahoma" w:hAnsi="Tahoma" w:cs="Tahoma"/>
        <w:sz w:val="16"/>
        <w:szCs w:val="16"/>
        <w:highlight w:val="lightGray"/>
      </w:rPr>
      <w:fldChar w:fldCharType="separate"/>
    </w:r>
    <w:r w:rsidR="009744F4">
      <w:rPr>
        <w:rStyle w:val="PageNumber"/>
        <w:rFonts w:ascii="Tahoma" w:hAnsi="Tahoma" w:cs="Tahoma"/>
        <w:noProof/>
        <w:sz w:val="16"/>
        <w:szCs w:val="16"/>
        <w:highlight w:val="lightGray"/>
      </w:rPr>
      <w:t>4</w:t>
    </w:r>
    <w:r w:rsidR="006327EC" w:rsidRPr="007759EB">
      <w:rPr>
        <w:rStyle w:val="PageNumber"/>
        <w:rFonts w:ascii="Tahoma" w:hAnsi="Tahoma" w:cs="Tahoma"/>
        <w:sz w:val="16"/>
        <w:szCs w:val="16"/>
        <w:highlight w:val="lightGra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D9E" w:rsidRDefault="00E33D9E">
      <w:r>
        <w:separator/>
      </w:r>
    </w:p>
  </w:footnote>
  <w:footnote w:type="continuationSeparator" w:id="0">
    <w:p w:rsidR="00E33D9E" w:rsidRDefault="00E33D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62" w:rsidRDefault="009744F4">
    <w:pPr>
      <w:pStyle w:val="Header"/>
    </w:pPr>
    <w:r>
      <w:rPr>
        <w:noProof/>
      </w:rPr>
      <w:drawing>
        <wp:anchor distT="0" distB="0" distL="114300" distR="114300" simplePos="0" relativeHeight="251660288" behindDoc="0" locked="0" layoutInCell="1" allowOverlap="1">
          <wp:simplePos x="0" y="0"/>
          <wp:positionH relativeFrom="column">
            <wp:posOffset>-102870</wp:posOffset>
          </wp:positionH>
          <wp:positionV relativeFrom="paragraph">
            <wp:posOffset>-390525</wp:posOffset>
          </wp:positionV>
          <wp:extent cx="6305550" cy="5905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05550" cy="5905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708BE"/>
    <w:multiLevelType w:val="hybridMultilevel"/>
    <w:tmpl w:val="68D2C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F0EE2"/>
    <w:multiLevelType w:val="hybridMultilevel"/>
    <w:tmpl w:val="37424B26"/>
    <w:lvl w:ilvl="0" w:tplc="0409000F">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6035CA5"/>
    <w:multiLevelType w:val="hybridMultilevel"/>
    <w:tmpl w:val="B5A2924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210189C"/>
    <w:multiLevelType w:val="hybridMultilevel"/>
    <w:tmpl w:val="B928CE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6A320EB"/>
    <w:multiLevelType w:val="hybridMultilevel"/>
    <w:tmpl w:val="40FEA4D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56861C29"/>
    <w:multiLevelType w:val="hybridMultilevel"/>
    <w:tmpl w:val="5700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382C4A"/>
    <w:multiLevelType w:val="hybridMultilevel"/>
    <w:tmpl w:val="B980FFA6"/>
    <w:lvl w:ilvl="0" w:tplc="0409000F">
      <w:start w:val="1"/>
      <w:numFmt w:val="decimal"/>
      <w:lvlText w:val="%1."/>
      <w:lvlJc w:val="left"/>
      <w:pPr>
        <w:ind w:left="720" w:hanging="360"/>
      </w:pPr>
      <w:rPr>
        <w:rFonts w:cs="Times New Roman" w:hint="default"/>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1757682"/>
    <w:multiLevelType w:val="hybridMultilevel"/>
    <w:tmpl w:val="3C42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6A205F"/>
    <w:multiLevelType w:val="multilevel"/>
    <w:tmpl w:val="FDAEAE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C122309"/>
    <w:multiLevelType w:val="hybridMultilevel"/>
    <w:tmpl w:val="1E121B9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EB67207"/>
    <w:multiLevelType w:val="hybridMultilevel"/>
    <w:tmpl w:val="864C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2"/>
  </w:num>
  <w:num w:numId="6">
    <w:abstractNumId w:val="3"/>
  </w:num>
  <w:num w:numId="7">
    <w:abstractNumId w:val="6"/>
  </w:num>
  <w:num w:numId="8">
    <w:abstractNumId w:val="9"/>
  </w:num>
  <w:num w:numId="9">
    <w:abstractNumId w:val="1"/>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rsids>
    <w:rsidRoot w:val="001B0F2E"/>
    <w:rsid w:val="00036EB0"/>
    <w:rsid w:val="00056A49"/>
    <w:rsid w:val="000F2236"/>
    <w:rsid w:val="001148BA"/>
    <w:rsid w:val="001156E4"/>
    <w:rsid w:val="001376D4"/>
    <w:rsid w:val="001B0F2E"/>
    <w:rsid w:val="001D2034"/>
    <w:rsid w:val="00264174"/>
    <w:rsid w:val="0027185E"/>
    <w:rsid w:val="00275C32"/>
    <w:rsid w:val="002E085D"/>
    <w:rsid w:val="00315703"/>
    <w:rsid w:val="00364033"/>
    <w:rsid w:val="00377A76"/>
    <w:rsid w:val="003802E8"/>
    <w:rsid w:val="003930FA"/>
    <w:rsid w:val="003E16DA"/>
    <w:rsid w:val="004100E5"/>
    <w:rsid w:val="00472D5E"/>
    <w:rsid w:val="004806C1"/>
    <w:rsid w:val="00482AAC"/>
    <w:rsid w:val="004D2B41"/>
    <w:rsid w:val="004D4301"/>
    <w:rsid w:val="00593A98"/>
    <w:rsid w:val="005C5DED"/>
    <w:rsid w:val="006117C0"/>
    <w:rsid w:val="006327EC"/>
    <w:rsid w:val="0064167F"/>
    <w:rsid w:val="0065081C"/>
    <w:rsid w:val="006620C9"/>
    <w:rsid w:val="00663BC4"/>
    <w:rsid w:val="006A2F87"/>
    <w:rsid w:val="006B0FB4"/>
    <w:rsid w:val="006B7E86"/>
    <w:rsid w:val="006C25DC"/>
    <w:rsid w:val="006C3D73"/>
    <w:rsid w:val="006C67E1"/>
    <w:rsid w:val="006E3A13"/>
    <w:rsid w:val="007759EB"/>
    <w:rsid w:val="0079383E"/>
    <w:rsid w:val="007F6E8F"/>
    <w:rsid w:val="00811F54"/>
    <w:rsid w:val="00863B6F"/>
    <w:rsid w:val="00864E7B"/>
    <w:rsid w:val="0087061C"/>
    <w:rsid w:val="0088311D"/>
    <w:rsid w:val="008F64B5"/>
    <w:rsid w:val="00915A36"/>
    <w:rsid w:val="00944525"/>
    <w:rsid w:val="00967251"/>
    <w:rsid w:val="00972C0B"/>
    <w:rsid w:val="009744F4"/>
    <w:rsid w:val="009975EE"/>
    <w:rsid w:val="009A7A14"/>
    <w:rsid w:val="00AA5A19"/>
    <w:rsid w:val="00AB13BF"/>
    <w:rsid w:val="00B01D48"/>
    <w:rsid w:val="00B51A5C"/>
    <w:rsid w:val="00B571F3"/>
    <w:rsid w:val="00B62162"/>
    <w:rsid w:val="00BD0704"/>
    <w:rsid w:val="00C215D1"/>
    <w:rsid w:val="00C23212"/>
    <w:rsid w:val="00C7087B"/>
    <w:rsid w:val="00C74519"/>
    <w:rsid w:val="00C802ED"/>
    <w:rsid w:val="00C967EF"/>
    <w:rsid w:val="00CE45B6"/>
    <w:rsid w:val="00CF3D45"/>
    <w:rsid w:val="00D64380"/>
    <w:rsid w:val="00D76D5B"/>
    <w:rsid w:val="00D77320"/>
    <w:rsid w:val="00D90328"/>
    <w:rsid w:val="00DA34C6"/>
    <w:rsid w:val="00DA43A5"/>
    <w:rsid w:val="00DD2A23"/>
    <w:rsid w:val="00E060C5"/>
    <w:rsid w:val="00E33D9E"/>
    <w:rsid w:val="00E5312A"/>
    <w:rsid w:val="00E561B7"/>
    <w:rsid w:val="00E731D7"/>
    <w:rsid w:val="00ED48E5"/>
    <w:rsid w:val="00F44557"/>
    <w:rsid w:val="00F54837"/>
    <w:rsid w:val="00FD2F66"/>
    <w:rsid w:val="00FE50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5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63BC4"/>
    <w:pPr>
      <w:autoSpaceDE w:val="0"/>
      <w:autoSpaceDN w:val="0"/>
      <w:adjustRightInd w:val="0"/>
    </w:pPr>
    <w:rPr>
      <w:rFonts w:ascii="Arial" w:hAnsi="Arial" w:cs="Arial"/>
      <w:color w:val="000000"/>
      <w:sz w:val="24"/>
      <w:szCs w:val="24"/>
    </w:rPr>
  </w:style>
  <w:style w:type="paragraph" w:styleId="Title">
    <w:name w:val="Title"/>
    <w:basedOn w:val="Default"/>
    <w:next w:val="Default"/>
    <w:link w:val="TitleChar"/>
    <w:uiPriority w:val="99"/>
    <w:qFormat/>
    <w:rsid w:val="00663BC4"/>
    <w:rPr>
      <w:rFonts w:cs="Times New Roman"/>
      <w:color w:val="auto"/>
    </w:rPr>
  </w:style>
  <w:style w:type="character" w:customStyle="1" w:styleId="TitleChar">
    <w:name w:val="Title Char"/>
    <w:basedOn w:val="DefaultParagraphFont"/>
    <w:link w:val="Title"/>
    <w:uiPriority w:val="10"/>
    <w:rsid w:val="00617657"/>
    <w:rPr>
      <w:rFonts w:asciiTheme="majorHAnsi" w:eastAsiaTheme="majorEastAsia" w:hAnsiTheme="majorHAnsi" w:cstheme="majorBidi"/>
      <w:b/>
      <w:bCs/>
      <w:kern w:val="28"/>
      <w:sz w:val="32"/>
      <w:szCs w:val="32"/>
    </w:rPr>
  </w:style>
  <w:style w:type="paragraph" w:styleId="Subtitle">
    <w:name w:val="Subtitle"/>
    <w:basedOn w:val="Default"/>
    <w:next w:val="Default"/>
    <w:link w:val="SubtitleChar"/>
    <w:uiPriority w:val="99"/>
    <w:qFormat/>
    <w:rsid w:val="00663BC4"/>
    <w:rPr>
      <w:rFonts w:cs="Times New Roman"/>
      <w:color w:val="auto"/>
    </w:rPr>
  </w:style>
  <w:style w:type="character" w:customStyle="1" w:styleId="SubtitleChar">
    <w:name w:val="Subtitle Char"/>
    <w:basedOn w:val="DefaultParagraphFont"/>
    <w:link w:val="Subtitle"/>
    <w:uiPriority w:val="11"/>
    <w:rsid w:val="00617657"/>
    <w:rPr>
      <w:rFonts w:asciiTheme="majorHAnsi" w:eastAsiaTheme="majorEastAsia" w:hAnsiTheme="majorHAnsi" w:cstheme="majorBidi"/>
      <w:sz w:val="24"/>
      <w:szCs w:val="24"/>
    </w:rPr>
  </w:style>
  <w:style w:type="paragraph" w:styleId="Footer">
    <w:name w:val="footer"/>
    <w:basedOn w:val="Normal"/>
    <w:link w:val="FooterChar"/>
    <w:uiPriority w:val="99"/>
    <w:rsid w:val="007759EB"/>
    <w:pPr>
      <w:tabs>
        <w:tab w:val="center" w:pos="4320"/>
        <w:tab w:val="right" w:pos="8640"/>
      </w:tabs>
    </w:pPr>
  </w:style>
  <w:style w:type="character" w:customStyle="1" w:styleId="FooterChar">
    <w:name w:val="Footer Char"/>
    <w:basedOn w:val="DefaultParagraphFont"/>
    <w:link w:val="Footer"/>
    <w:uiPriority w:val="99"/>
    <w:semiHidden/>
    <w:rsid w:val="00617657"/>
    <w:rPr>
      <w:sz w:val="24"/>
      <w:szCs w:val="24"/>
    </w:rPr>
  </w:style>
  <w:style w:type="character" w:styleId="PageNumber">
    <w:name w:val="page number"/>
    <w:basedOn w:val="DefaultParagraphFont"/>
    <w:uiPriority w:val="99"/>
    <w:rsid w:val="007759EB"/>
    <w:rPr>
      <w:rFonts w:cs="Times New Roman"/>
    </w:rPr>
  </w:style>
  <w:style w:type="paragraph" w:styleId="Header">
    <w:name w:val="header"/>
    <w:basedOn w:val="Normal"/>
    <w:link w:val="HeaderChar"/>
    <w:uiPriority w:val="99"/>
    <w:rsid w:val="007759EB"/>
    <w:pPr>
      <w:tabs>
        <w:tab w:val="center" w:pos="4320"/>
        <w:tab w:val="right" w:pos="8640"/>
      </w:tabs>
    </w:pPr>
  </w:style>
  <w:style w:type="character" w:customStyle="1" w:styleId="HeaderChar">
    <w:name w:val="Header Char"/>
    <w:basedOn w:val="DefaultParagraphFont"/>
    <w:link w:val="Header"/>
    <w:uiPriority w:val="99"/>
    <w:semiHidden/>
    <w:rsid w:val="00617657"/>
    <w:rPr>
      <w:sz w:val="24"/>
      <w:szCs w:val="24"/>
    </w:rPr>
  </w:style>
  <w:style w:type="paragraph" w:styleId="NormalWeb">
    <w:name w:val="Normal (Web)"/>
    <w:basedOn w:val="Normal"/>
    <w:uiPriority w:val="99"/>
    <w:rsid w:val="001156E4"/>
    <w:pPr>
      <w:spacing w:before="100" w:beforeAutospacing="1" w:after="100" w:afterAutospacing="1"/>
    </w:pPr>
  </w:style>
  <w:style w:type="character" w:styleId="Strong">
    <w:name w:val="Strong"/>
    <w:basedOn w:val="DefaultParagraphFont"/>
    <w:uiPriority w:val="99"/>
    <w:qFormat/>
    <w:rsid w:val="001156E4"/>
    <w:rPr>
      <w:rFonts w:cs="Times New Roman"/>
      <w:b/>
    </w:rPr>
  </w:style>
  <w:style w:type="paragraph" w:styleId="ListParagraph">
    <w:name w:val="List Paragraph"/>
    <w:basedOn w:val="Normal"/>
    <w:uiPriority w:val="99"/>
    <w:qFormat/>
    <w:rsid w:val="001156E4"/>
    <w:pPr>
      <w:spacing w:before="100" w:beforeAutospacing="1" w:after="100" w:afterAutospacing="1"/>
      <w:ind w:left="720"/>
      <w:contextualSpacing/>
    </w:pPr>
    <w:rPr>
      <w:rFonts w:ascii="Calibri" w:hAnsi="Calibri"/>
      <w:sz w:val="22"/>
      <w:szCs w:val="22"/>
    </w:rPr>
  </w:style>
  <w:style w:type="character" w:styleId="Hyperlink">
    <w:name w:val="Hyperlink"/>
    <w:basedOn w:val="DefaultParagraphFont"/>
    <w:uiPriority w:val="99"/>
    <w:rsid w:val="006C3D73"/>
    <w:rPr>
      <w:rFonts w:cs="Times New Roman"/>
      <w:color w:val="0000FF"/>
      <w:u w:val="single"/>
    </w:rPr>
  </w:style>
  <w:style w:type="paragraph" w:styleId="BalloonText">
    <w:name w:val="Balloon Text"/>
    <w:basedOn w:val="Normal"/>
    <w:link w:val="BalloonTextChar"/>
    <w:uiPriority w:val="99"/>
    <w:semiHidden/>
    <w:rsid w:val="00CF3D45"/>
    <w:rPr>
      <w:rFonts w:ascii="Tahoma" w:hAnsi="Tahoma"/>
      <w:sz w:val="16"/>
      <w:szCs w:val="16"/>
    </w:rPr>
  </w:style>
  <w:style w:type="character" w:customStyle="1" w:styleId="BalloonTextChar">
    <w:name w:val="Balloon Text Char"/>
    <w:basedOn w:val="DefaultParagraphFont"/>
    <w:link w:val="BalloonText"/>
    <w:uiPriority w:val="99"/>
    <w:semiHidden/>
    <w:locked/>
    <w:rsid w:val="00CF3D45"/>
    <w:rPr>
      <w:rFonts w:ascii="Tahoma" w:hAnsi="Tahoma"/>
      <w:sz w:val="16"/>
    </w:rPr>
  </w:style>
  <w:style w:type="character" w:styleId="PlaceholderText">
    <w:name w:val="Placeholder Text"/>
    <w:basedOn w:val="DefaultParagraphFont"/>
    <w:uiPriority w:val="99"/>
    <w:semiHidden/>
    <w:rsid w:val="00ED48E5"/>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acuc@ut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1563</Words>
  <Characters>8912</Characters>
  <Application>Microsoft Office Word</Application>
  <DocSecurity>0</DocSecurity>
  <Lines>74</Lines>
  <Paragraphs>20</Paragraphs>
  <ScaleCrop>false</ScaleCrop>
  <Company>UTA</Company>
  <LinksUpToDate>false</LinksUpToDate>
  <CharactersWithSpaces>10455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Mike</dc:creator>
  <cp:lastModifiedBy>uta</cp:lastModifiedBy>
  <cp:revision>2</cp:revision>
  <cp:lastPrinted>2011-10-13T20:26:00Z</cp:lastPrinted>
  <dcterms:created xsi:type="dcterms:W3CDTF">2012-09-25T23:56:00Z</dcterms:created>
  <dcterms:modified xsi:type="dcterms:W3CDTF">2012-09-25T23:56:00Z</dcterms:modified>
</cp:coreProperties>
</file>